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6C22" w:rsidRPr="008E4E58" w:rsidRDefault="00B631D6">
      <w:pPr>
        <w:spacing w:after="0"/>
        <w:ind w:left="120"/>
        <w:rPr>
          <w:lang w:val="ru-RU"/>
        </w:rPr>
      </w:pPr>
      <w:bookmarkStart w:id="0" w:name="block-28795345"/>
      <w:bookmarkStart w:id="1" w:name="_GoBack"/>
      <w:bookmarkEnd w:id="1"/>
      <w:r>
        <w:rPr>
          <w:noProof/>
          <w:lang w:val="ru-RU" w:eastAsia="ru-RU"/>
        </w:rPr>
        <w:drawing>
          <wp:inline distT="0" distB="0" distL="0" distR="0">
            <wp:extent cx="5940425" cy="8401050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аб. программа титульник русский 11 кл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1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2326" w:rsidRDefault="00EA2326" w:rsidP="006307F9">
      <w:pPr>
        <w:ind w:left="-993"/>
        <w:rPr>
          <w:noProof/>
          <w:lang w:val="ru-RU" w:eastAsia="ru-RU"/>
        </w:rPr>
      </w:pPr>
      <w:bookmarkStart w:id="2" w:name="block-28795348"/>
      <w:bookmarkEnd w:id="0"/>
    </w:p>
    <w:p w:rsidR="00EA2326" w:rsidRDefault="00EA2326" w:rsidP="00EA2326">
      <w:pPr>
        <w:rPr>
          <w:noProof/>
          <w:lang w:val="ru-RU" w:eastAsia="ru-RU"/>
        </w:rPr>
      </w:pPr>
    </w:p>
    <w:p w:rsidR="00EA2326" w:rsidRDefault="00EA2326" w:rsidP="00EA2326">
      <w:pPr>
        <w:rPr>
          <w:noProof/>
          <w:lang w:val="ru-RU" w:eastAsia="ru-RU"/>
        </w:rPr>
      </w:pPr>
    </w:p>
    <w:p w:rsidR="00EA2326" w:rsidRDefault="00EA2326" w:rsidP="00EA2326">
      <w:pPr>
        <w:rPr>
          <w:noProof/>
          <w:lang w:val="ru-RU" w:eastAsia="ru-RU"/>
        </w:rPr>
      </w:pPr>
    </w:p>
    <w:p w:rsidR="00EA2326" w:rsidRDefault="00EA2326" w:rsidP="00EA2326">
      <w:pPr>
        <w:rPr>
          <w:noProof/>
          <w:lang w:val="ru-RU" w:eastAsia="ru-RU"/>
        </w:rPr>
      </w:pPr>
    </w:p>
    <w:p w:rsidR="00EA2326" w:rsidRDefault="00EA2326" w:rsidP="00EA2326">
      <w:pPr>
        <w:rPr>
          <w:noProof/>
          <w:lang w:val="ru-RU" w:eastAsia="ru-RU"/>
        </w:rPr>
      </w:pPr>
    </w:p>
    <w:p w:rsidR="00EA2326" w:rsidRDefault="00EA2326" w:rsidP="00EA2326">
      <w:pPr>
        <w:rPr>
          <w:noProof/>
          <w:lang w:val="ru-RU" w:eastAsia="ru-RU"/>
        </w:rPr>
      </w:pPr>
    </w:p>
    <w:p w:rsidR="00EA2326" w:rsidRDefault="00EA2326" w:rsidP="00EA2326">
      <w:pPr>
        <w:rPr>
          <w:noProof/>
          <w:lang w:val="ru-RU" w:eastAsia="ru-RU"/>
        </w:rPr>
      </w:pPr>
    </w:p>
    <w:p w:rsidR="00EA2326" w:rsidRDefault="00EA2326" w:rsidP="00EA2326">
      <w:pPr>
        <w:rPr>
          <w:noProof/>
          <w:lang w:val="ru-RU" w:eastAsia="ru-RU"/>
        </w:rPr>
      </w:pPr>
    </w:p>
    <w:p w:rsidR="00EA2326" w:rsidRDefault="00EA2326" w:rsidP="00EA2326">
      <w:pPr>
        <w:rPr>
          <w:noProof/>
          <w:lang w:val="ru-RU" w:eastAsia="ru-RU"/>
        </w:rPr>
      </w:pPr>
    </w:p>
    <w:p w:rsidR="00EA2326" w:rsidRDefault="00EA2326" w:rsidP="00EA2326">
      <w:pPr>
        <w:rPr>
          <w:noProof/>
          <w:lang w:val="ru-RU" w:eastAsia="ru-RU"/>
        </w:rPr>
      </w:pPr>
    </w:p>
    <w:p w:rsidR="00EA2326" w:rsidRDefault="00EA2326" w:rsidP="00EA2326">
      <w:pPr>
        <w:rPr>
          <w:noProof/>
          <w:lang w:val="ru-RU" w:eastAsia="ru-RU"/>
        </w:rPr>
      </w:pPr>
    </w:p>
    <w:p w:rsidR="00EA2326" w:rsidRDefault="00EA2326" w:rsidP="00EA2326">
      <w:pPr>
        <w:rPr>
          <w:noProof/>
          <w:lang w:val="ru-RU" w:eastAsia="ru-RU"/>
        </w:rPr>
      </w:pPr>
    </w:p>
    <w:p w:rsidR="00EA2326" w:rsidRDefault="00EA2326" w:rsidP="00EA2326">
      <w:pPr>
        <w:rPr>
          <w:noProof/>
          <w:lang w:val="ru-RU" w:eastAsia="ru-RU"/>
        </w:rPr>
      </w:pPr>
    </w:p>
    <w:p w:rsidR="00EA2326" w:rsidRDefault="00EA2326" w:rsidP="00EA2326">
      <w:pPr>
        <w:rPr>
          <w:noProof/>
          <w:lang w:val="ru-RU" w:eastAsia="ru-RU"/>
        </w:rPr>
      </w:pPr>
    </w:p>
    <w:p w:rsidR="00EA2326" w:rsidRDefault="00EA2326" w:rsidP="00EA2326">
      <w:pPr>
        <w:rPr>
          <w:noProof/>
          <w:lang w:val="ru-RU" w:eastAsia="ru-RU"/>
        </w:rPr>
      </w:pPr>
    </w:p>
    <w:p w:rsidR="00EA2326" w:rsidRDefault="00EA2326" w:rsidP="00EA2326">
      <w:pPr>
        <w:rPr>
          <w:noProof/>
          <w:lang w:val="ru-RU" w:eastAsia="ru-RU"/>
        </w:rPr>
      </w:pPr>
    </w:p>
    <w:p w:rsidR="00EA2326" w:rsidRDefault="00EA2326" w:rsidP="00EA2326">
      <w:pPr>
        <w:rPr>
          <w:noProof/>
          <w:lang w:val="ru-RU" w:eastAsia="ru-RU"/>
        </w:rPr>
      </w:pPr>
    </w:p>
    <w:p w:rsidR="00EA2326" w:rsidRDefault="00EA2326" w:rsidP="00EA2326">
      <w:pPr>
        <w:rPr>
          <w:noProof/>
          <w:lang w:val="ru-RU" w:eastAsia="ru-RU"/>
        </w:rPr>
      </w:pPr>
    </w:p>
    <w:p w:rsidR="00EA2326" w:rsidRDefault="00EA2326" w:rsidP="00EA2326">
      <w:pPr>
        <w:rPr>
          <w:noProof/>
          <w:lang w:val="ru-RU" w:eastAsia="ru-RU"/>
        </w:rPr>
      </w:pPr>
    </w:p>
    <w:p w:rsidR="00EA2326" w:rsidRDefault="00EA2326" w:rsidP="00EA2326">
      <w:pPr>
        <w:rPr>
          <w:noProof/>
          <w:lang w:val="ru-RU" w:eastAsia="ru-RU"/>
        </w:rPr>
      </w:pPr>
    </w:p>
    <w:p w:rsidR="00EA2326" w:rsidRDefault="00EA2326" w:rsidP="00EA2326">
      <w:pPr>
        <w:rPr>
          <w:noProof/>
          <w:lang w:val="ru-RU" w:eastAsia="ru-RU"/>
        </w:rPr>
      </w:pPr>
    </w:p>
    <w:p w:rsidR="00EA2326" w:rsidRDefault="00EA2326" w:rsidP="00EA2326">
      <w:pPr>
        <w:rPr>
          <w:noProof/>
          <w:lang w:val="ru-RU" w:eastAsia="ru-RU"/>
        </w:rPr>
      </w:pPr>
    </w:p>
    <w:p w:rsidR="00EA2326" w:rsidRDefault="00EA2326" w:rsidP="00EA2326">
      <w:pPr>
        <w:rPr>
          <w:noProof/>
          <w:lang w:val="ru-RU" w:eastAsia="ru-RU"/>
        </w:rPr>
      </w:pPr>
    </w:p>
    <w:p w:rsidR="00EA2326" w:rsidRDefault="00EA2326" w:rsidP="00EA2326">
      <w:pPr>
        <w:rPr>
          <w:noProof/>
          <w:lang w:val="ru-RU" w:eastAsia="ru-RU"/>
        </w:rPr>
      </w:pPr>
    </w:p>
    <w:p w:rsidR="00EA2326" w:rsidRDefault="00EA2326" w:rsidP="00EA2326">
      <w:pPr>
        <w:rPr>
          <w:noProof/>
          <w:lang w:val="ru-RU" w:eastAsia="ru-RU"/>
        </w:rPr>
      </w:pPr>
    </w:p>
    <w:p w:rsidR="00826C22" w:rsidRPr="008E4E58" w:rsidRDefault="00D248AA" w:rsidP="00EA2326">
      <w:pPr>
        <w:rPr>
          <w:lang w:val="ru-RU"/>
        </w:rPr>
      </w:pPr>
      <w:r w:rsidRPr="008E4E58">
        <w:rPr>
          <w:rFonts w:ascii="Times New Roman" w:hAnsi="Times New Roman"/>
          <w:b/>
          <w:color w:val="000000"/>
          <w:sz w:val="28"/>
          <w:lang w:val="ru-RU"/>
        </w:rPr>
        <w:t>ПОЯСНИТЕЛЬНАЯ ЗАПИСКА</w:t>
      </w:r>
    </w:p>
    <w:p w:rsidR="00826C22" w:rsidRPr="008E4E58" w:rsidRDefault="00826C22">
      <w:pPr>
        <w:spacing w:after="0" w:line="264" w:lineRule="auto"/>
        <w:ind w:left="120"/>
        <w:jc w:val="both"/>
        <w:rPr>
          <w:lang w:val="ru-RU"/>
        </w:rPr>
      </w:pPr>
    </w:p>
    <w:p w:rsidR="00826C22" w:rsidRPr="008E4E58" w:rsidRDefault="00D248AA">
      <w:pPr>
        <w:spacing w:after="0" w:line="264" w:lineRule="auto"/>
        <w:ind w:firstLine="600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 xml:space="preserve">Рабочая программа учебного предмета «Русский язык» на уровне среднего общего образования составлена на основе требований к результатам освоения ФОП СОО, представленных в ФГОС СОО, а также федеральной </w:t>
      </w:r>
      <w:r w:rsidRPr="008E4E58">
        <w:rPr>
          <w:rFonts w:ascii="Times New Roman" w:hAnsi="Times New Roman"/>
          <w:color w:val="000000"/>
          <w:sz w:val="28"/>
          <w:lang w:val="ru-RU"/>
        </w:rPr>
        <w:lastRenderedPageBreak/>
        <w:t>рабочей программы воспитания, с учётом Концепции преподавания русского языка и литературы в российской федерации (утверждённой распоряжением Правительства Российской Федерации от 9 апреля 2016 г. № 637-р) и подлежит непосредственному применению при реализации обязательной части ФОП СОО.</w:t>
      </w:r>
    </w:p>
    <w:p w:rsidR="00826C22" w:rsidRPr="008E4E58" w:rsidRDefault="00826C22">
      <w:pPr>
        <w:spacing w:after="0" w:line="264" w:lineRule="auto"/>
        <w:ind w:left="120"/>
        <w:jc w:val="both"/>
        <w:rPr>
          <w:lang w:val="ru-RU"/>
        </w:rPr>
      </w:pPr>
    </w:p>
    <w:p w:rsidR="00826C22" w:rsidRPr="008E4E58" w:rsidRDefault="00D248AA">
      <w:pPr>
        <w:spacing w:after="0" w:line="264" w:lineRule="auto"/>
        <w:ind w:left="120"/>
        <w:jc w:val="both"/>
        <w:rPr>
          <w:lang w:val="ru-RU"/>
        </w:rPr>
      </w:pPr>
      <w:r w:rsidRPr="008E4E58">
        <w:rPr>
          <w:rFonts w:ascii="Times New Roman" w:hAnsi="Times New Roman"/>
          <w:b/>
          <w:color w:val="000000"/>
          <w:sz w:val="28"/>
          <w:lang w:val="ru-RU"/>
        </w:rPr>
        <w:t>ОБЩАЯ ХАРАКТЕРИСТИКА УЧЕБНОГО ПРЕДМЕТА «РУССКИЙ ЯЗЫК»</w:t>
      </w:r>
    </w:p>
    <w:p w:rsidR="00826C22" w:rsidRPr="008E4E58" w:rsidRDefault="00826C22">
      <w:pPr>
        <w:spacing w:after="0" w:line="264" w:lineRule="auto"/>
        <w:ind w:left="120"/>
        <w:jc w:val="both"/>
        <w:rPr>
          <w:lang w:val="ru-RU"/>
        </w:rPr>
      </w:pPr>
    </w:p>
    <w:p w:rsidR="00826C22" w:rsidRPr="008E4E58" w:rsidRDefault="00D248AA">
      <w:pPr>
        <w:spacing w:after="0" w:line="264" w:lineRule="auto"/>
        <w:ind w:firstLine="600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>Русский язык – государственный язык Российской Федерации, язык межнационального общения народов России, национальный язык русского народа. Как государственный язык и язык межнационального общения русский язык является средством коммуникации всех народов Российской Федерации, основой их социально-экономической, культурной и духовной консолидации.</w:t>
      </w:r>
    </w:p>
    <w:p w:rsidR="00826C22" w:rsidRPr="008E4E58" w:rsidRDefault="00D248AA">
      <w:pPr>
        <w:spacing w:after="0" w:line="264" w:lineRule="auto"/>
        <w:ind w:firstLine="600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>Изучение русского языка способствует усвоению обучающимися традиционных российских духовно-нравственных ценностей; воспитанию нравственности, любви к Родине, ценностного отношения к русскому языку; формированию интереса и уважения к языкам и культурам народов России и мира; развитию эмоционального интеллекта, способности понимать и уважать мнение других людей.</w:t>
      </w:r>
    </w:p>
    <w:p w:rsidR="00826C22" w:rsidRPr="008E4E58" w:rsidRDefault="00D248AA">
      <w:pPr>
        <w:spacing w:after="0" w:line="264" w:lineRule="auto"/>
        <w:ind w:firstLine="600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 xml:space="preserve"> Русский язык, обеспечивая коммуникативное развитие обучающихся, является в школе не только предметом изучения, но и средством овладения другими учебными дисциплинами в сфере гуманитарных, естественных, математических и других наук. Владение русским языком оказывает непосредственное воздействие на качество усвоения других учебных предметов, на процессы формирования универсальных интеллектуальных умений, навыков самоорганизации и самоконтроля.</w:t>
      </w:r>
    </w:p>
    <w:p w:rsidR="00826C22" w:rsidRPr="008E4E58" w:rsidRDefault="00D248AA">
      <w:pPr>
        <w:spacing w:after="0" w:line="264" w:lineRule="auto"/>
        <w:ind w:firstLine="600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>Свободное владение русским языком является основой социализации личности, способной к успешному речевому взаимодействию и социальному сотрудничеству в повседневной и профессиональной деятельности в условиях многонационального государства.</w:t>
      </w:r>
    </w:p>
    <w:p w:rsidR="00826C22" w:rsidRPr="008E4E58" w:rsidRDefault="00D248AA">
      <w:pPr>
        <w:spacing w:after="0" w:line="264" w:lineRule="auto"/>
        <w:ind w:firstLine="600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pacing w:val="-3"/>
          <w:sz w:val="28"/>
          <w:lang w:val="ru-RU"/>
        </w:rPr>
        <w:t>Программа по русскому языку реализуется на уровне среднего общего образования, когда на предыдущем уровне общего образования освоены основные теоретические знания о языке и речи, сформированы соответствующие умения и навыки, направлен в большей степени на совершенствование умений эффективно пользоваться языком в разных условиях общения, повышение речевой культуры обучающихся, совершенствование их опыта речевого общения, развитие коммуникативных умений в разных сферах функционирования языка.</w:t>
      </w:r>
    </w:p>
    <w:p w:rsidR="00826C22" w:rsidRPr="008E4E58" w:rsidRDefault="00D248AA">
      <w:pPr>
        <w:spacing w:after="0" w:line="264" w:lineRule="auto"/>
        <w:ind w:firstLine="600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lastRenderedPageBreak/>
        <w:t>Системообразующей доминантой содержания программы по русскому языку является направленность на полноценное овладение культурой речи во всех её аспектах (нормативном, коммуникативном и этическом), на развитие и совершенствование коммуникативных умений и навыков в учебно-научной, официально-деловой, социально-бытовой, социально-культурной сферах общения; на формирование готовности к речевому взаимодействию и взаимопониманию в учебной и практической деятельности.</w:t>
      </w:r>
    </w:p>
    <w:p w:rsidR="00826C22" w:rsidRPr="008E4E58" w:rsidRDefault="00D248AA">
      <w:pPr>
        <w:spacing w:after="0" w:line="264" w:lineRule="auto"/>
        <w:ind w:firstLine="600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>Важнейшей составляющей учебного предмета «Русский язык» на уровне среднего общего образования являются элементы содержания, ориентированные на формирование и развитие функциональной (читательской) грамотности обучающихся – способности свободно использовать навыки чтения с целью извлечения информации из текстов разных форматов (гипертексты, графика, инфографика и др.) для их понимания, сжатия, трансформации, интерпретации и использования в практической деятельности.</w:t>
      </w:r>
    </w:p>
    <w:p w:rsidR="00826C22" w:rsidRPr="008E4E58" w:rsidRDefault="00D248AA">
      <w:pPr>
        <w:spacing w:after="0" w:line="264" w:lineRule="auto"/>
        <w:ind w:firstLine="600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>В соответствии с принципом преемственности изучение русского языка на уровне среднего общего образования основывается на тех знаниях и компетенциях, которые сформированы на начальном общем и основном общем уровнях общего образования, и предусматривает систематизацию знаний о языке как системе, его основных единицах и уровнях; знаний о тексте, включая тексты новых форматов (гипертексты, графика, инфографика и др.).</w:t>
      </w:r>
    </w:p>
    <w:p w:rsidR="00826C22" w:rsidRPr="008E4E58" w:rsidRDefault="00D248AA">
      <w:pPr>
        <w:spacing w:after="0" w:line="264" w:lineRule="auto"/>
        <w:ind w:firstLine="600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>В содержании программы выделяются три сквозные линии: «Язык и речь. Культура речи», «Речь. Речевое общение. Текст», «Функциональная стилистика. Культура речи».</w:t>
      </w:r>
    </w:p>
    <w:p w:rsidR="00826C22" w:rsidRPr="008E4E58" w:rsidRDefault="00D248AA">
      <w:pPr>
        <w:spacing w:after="0" w:line="264" w:lineRule="auto"/>
        <w:ind w:firstLine="600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>Учебный предмет «Русский язык» на уровне среднего общего образования обеспечивает общекультурный уровень молодого человека, способного к продолжению обучения в системе среднего профессионального и высшего образования.</w:t>
      </w:r>
    </w:p>
    <w:p w:rsidR="00826C22" w:rsidRPr="008E4E58" w:rsidRDefault="00826C22">
      <w:pPr>
        <w:spacing w:after="0" w:line="264" w:lineRule="auto"/>
        <w:ind w:left="120"/>
        <w:jc w:val="both"/>
        <w:rPr>
          <w:lang w:val="ru-RU"/>
        </w:rPr>
      </w:pPr>
    </w:p>
    <w:p w:rsidR="00826C22" w:rsidRPr="008E4E58" w:rsidRDefault="00D248AA">
      <w:pPr>
        <w:spacing w:after="0" w:line="264" w:lineRule="auto"/>
        <w:ind w:left="120"/>
        <w:jc w:val="both"/>
        <w:rPr>
          <w:lang w:val="ru-RU"/>
        </w:rPr>
      </w:pPr>
      <w:r w:rsidRPr="008E4E58">
        <w:rPr>
          <w:rFonts w:ascii="Times New Roman" w:hAnsi="Times New Roman"/>
          <w:b/>
          <w:color w:val="000000"/>
          <w:sz w:val="28"/>
          <w:lang w:val="ru-RU"/>
        </w:rPr>
        <w:t>ЦЕЛИ ИЗУЧЕНИЯ УЧЕБНОГО ПРЕДМЕТА «РУССКИЙ ЯЗЫК»</w:t>
      </w:r>
    </w:p>
    <w:p w:rsidR="00826C22" w:rsidRPr="008E4E58" w:rsidRDefault="00826C22">
      <w:pPr>
        <w:spacing w:after="0" w:line="264" w:lineRule="auto"/>
        <w:ind w:left="120"/>
        <w:jc w:val="both"/>
        <w:rPr>
          <w:lang w:val="ru-RU"/>
        </w:rPr>
      </w:pPr>
    </w:p>
    <w:p w:rsidR="00826C22" w:rsidRPr="008E4E58" w:rsidRDefault="00D248AA">
      <w:pPr>
        <w:spacing w:after="0" w:line="264" w:lineRule="auto"/>
        <w:ind w:firstLine="600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>Изучение русского языка направлено на достижение следующих целей:</w:t>
      </w:r>
    </w:p>
    <w:p w:rsidR="00826C22" w:rsidRPr="008E4E58" w:rsidRDefault="00D248AA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 xml:space="preserve">осознание и проявление общероссийской гражданственности, патриотизма, уважения к русскому языку как государственному языку Российской Федерации и языку межнационального общения на основе расширения представлений о функциях русского языка в России и мире; о русском языке как духовной, нравственной и культурной ценности многонационального народа России; о взаимосвязи языка и культуры, языка и истории, языка и личности; </w:t>
      </w:r>
      <w:r w:rsidRPr="008E4E58">
        <w:rPr>
          <w:rFonts w:ascii="Times New Roman" w:hAnsi="Times New Roman"/>
          <w:color w:val="000000"/>
          <w:sz w:val="28"/>
          <w:lang w:val="ru-RU"/>
        </w:rPr>
        <w:lastRenderedPageBreak/>
        <w:t>об отражении в русском языке традиционных российских духовно-нравственных ценностей; формирование ценностного отношения к русскому языку;</w:t>
      </w:r>
    </w:p>
    <w:p w:rsidR="00826C22" w:rsidRPr="008E4E58" w:rsidRDefault="00D248AA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>овладение русским языком как инструментом личностного развития и формирования социальных взаимоотношений; понимание роли русского языка в развитии ключевых компетенций, необходимых для успешной самореализации, для овладения будущей профессией, самообразования и социализации;</w:t>
      </w:r>
    </w:p>
    <w:p w:rsidR="00826C22" w:rsidRPr="008E4E58" w:rsidRDefault="00D248AA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>совершенствование устной и письменной речевой культуры на основе овладения основными понятиями культуры речи и функциональной стилистики, формирование навыков нормативного употребления языковых единиц и расширение круга используемых языковых средств; совершенствование коммуникативных умений в разных сферах общения, способности к самоанализу и самооценке на основе наблюдений за речью;</w:t>
      </w:r>
    </w:p>
    <w:p w:rsidR="00826C22" w:rsidRPr="008E4E58" w:rsidRDefault="00D248AA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>развитие функциональной грамотности: совершенствование умений текстовой деятельности, анализа текста с точки зрения явной и скрытой (подтекстовой), основной и дополнительной информации; развитие умений чтения текстов разных форматов (гипертексты, графика, инфографика и др.); совершенствование умений трансформировать, интерпретировать тексты и использовать полученную информацию в практической деятельности;</w:t>
      </w:r>
    </w:p>
    <w:p w:rsidR="00826C22" w:rsidRPr="008E4E58" w:rsidRDefault="00D248AA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>обобщение знаний о языке как системе, об основных правилах орфографии и пунктуации, об изобразительно-выразительных средствах русского языка; совершенствование умений анализировать языковые единицы разных уровней, умений применять правила орфографии и пунктуации, умений определять изобразительно-выразительные средства языка в тексте;</w:t>
      </w:r>
    </w:p>
    <w:p w:rsidR="00826C22" w:rsidRPr="008E4E58" w:rsidRDefault="00D248AA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>обеспечение поддержки русского языка как государственного языка Российской Федерации, недопущения использования нецензурной лексики и иностранных слов, за исключением тех, которые не имеют общеупотребительных аналогов в русском языке и перечень которых содержится в нормативных словарях.</w:t>
      </w:r>
    </w:p>
    <w:p w:rsidR="00826C22" w:rsidRPr="008E4E58" w:rsidRDefault="00826C22">
      <w:pPr>
        <w:spacing w:after="0" w:line="264" w:lineRule="auto"/>
        <w:ind w:left="120"/>
        <w:jc w:val="both"/>
        <w:rPr>
          <w:lang w:val="ru-RU"/>
        </w:rPr>
      </w:pPr>
    </w:p>
    <w:p w:rsidR="00826C22" w:rsidRPr="008E4E58" w:rsidRDefault="00D248AA">
      <w:pPr>
        <w:spacing w:after="0" w:line="264" w:lineRule="auto"/>
        <w:ind w:left="120"/>
        <w:jc w:val="both"/>
        <w:rPr>
          <w:lang w:val="ru-RU"/>
        </w:rPr>
      </w:pPr>
      <w:r w:rsidRPr="008E4E58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«РУССКИЙ ЯЗЫК» В УЧЕБНОМ ПЛАНЕ</w:t>
      </w:r>
    </w:p>
    <w:p w:rsidR="00826C22" w:rsidRPr="008E4E58" w:rsidRDefault="00826C22">
      <w:pPr>
        <w:spacing w:after="0" w:line="264" w:lineRule="auto"/>
        <w:ind w:left="120"/>
        <w:jc w:val="both"/>
        <w:rPr>
          <w:lang w:val="ru-RU"/>
        </w:rPr>
      </w:pPr>
    </w:p>
    <w:p w:rsidR="00826C22" w:rsidRPr="008E4E58" w:rsidRDefault="00D248AA">
      <w:pPr>
        <w:spacing w:after="0" w:line="264" w:lineRule="auto"/>
        <w:ind w:firstLine="600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 xml:space="preserve">На изучение русского языка в 11 классах среднего общего образования в учебном плане отводится </w:t>
      </w:r>
      <w:r w:rsidR="00A351AF">
        <w:rPr>
          <w:rFonts w:ascii="Times New Roman" w:hAnsi="Times New Roman"/>
          <w:color w:val="000000"/>
          <w:sz w:val="28"/>
          <w:lang w:val="ru-RU"/>
        </w:rPr>
        <w:t>144</w:t>
      </w:r>
      <w:r w:rsidRPr="008E4E58">
        <w:rPr>
          <w:rFonts w:ascii="Times New Roman" w:hAnsi="Times New Roman"/>
          <w:color w:val="000000"/>
          <w:sz w:val="28"/>
          <w:lang w:val="ru-RU"/>
        </w:rPr>
        <w:t xml:space="preserve"> час</w:t>
      </w:r>
      <w:r w:rsidR="00A351AF">
        <w:rPr>
          <w:rFonts w:ascii="Times New Roman" w:hAnsi="Times New Roman"/>
          <w:color w:val="000000"/>
          <w:sz w:val="28"/>
          <w:lang w:val="ru-RU"/>
        </w:rPr>
        <w:t>а</w:t>
      </w:r>
      <w:r w:rsidRPr="008E4E58">
        <w:rPr>
          <w:rFonts w:ascii="Times New Roman" w:hAnsi="Times New Roman"/>
          <w:color w:val="000000"/>
          <w:sz w:val="28"/>
          <w:lang w:val="ru-RU"/>
        </w:rPr>
        <w:t xml:space="preserve"> (</w:t>
      </w:r>
      <w:r w:rsidR="00A351AF">
        <w:rPr>
          <w:rFonts w:ascii="Times New Roman" w:hAnsi="Times New Roman"/>
          <w:color w:val="000000"/>
          <w:sz w:val="28"/>
          <w:lang w:val="ru-RU"/>
        </w:rPr>
        <w:t>4</w:t>
      </w:r>
      <w:r w:rsidRPr="008E4E58">
        <w:rPr>
          <w:rFonts w:ascii="Times New Roman" w:hAnsi="Times New Roman"/>
          <w:color w:val="000000"/>
          <w:sz w:val="28"/>
          <w:lang w:val="ru-RU"/>
        </w:rPr>
        <w:t xml:space="preserve"> часа в неделю).</w:t>
      </w:r>
    </w:p>
    <w:p w:rsidR="00826C22" w:rsidRPr="008E4E58" w:rsidRDefault="00826C22">
      <w:pPr>
        <w:rPr>
          <w:lang w:val="ru-RU"/>
        </w:rPr>
        <w:sectPr w:rsidR="00826C22" w:rsidRPr="008E4E58">
          <w:pgSz w:w="11906" w:h="16383"/>
          <w:pgMar w:top="1134" w:right="850" w:bottom="1134" w:left="1701" w:header="720" w:footer="720" w:gutter="0"/>
          <w:cols w:space="720"/>
        </w:sectPr>
      </w:pPr>
    </w:p>
    <w:p w:rsidR="00826C22" w:rsidRPr="008E4E58" w:rsidRDefault="00D248AA">
      <w:pPr>
        <w:spacing w:after="0" w:line="264" w:lineRule="auto"/>
        <w:ind w:left="120"/>
        <w:jc w:val="both"/>
        <w:rPr>
          <w:lang w:val="ru-RU"/>
        </w:rPr>
      </w:pPr>
      <w:bookmarkStart w:id="3" w:name="block-28795346"/>
      <w:bookmarkEnd w:id="2"/>
      <w:r w:rsidRPr="008E4E58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ПРЕДМЕТА «РУССКИЙ ЯЗЫК»</w:t>
      </w:r>
    </w:p>
    <w:p w:rsidR="00826C22" w:rsidRPr="008E4E58" w:rsidRDefault="00826C22">
      <w:pPr>
        <w:spacing w:after="0" w:line="264" w:lineRule="auto"/>
        <w:ind w:left="120"/>
        <w:jc w:val="both"/>
        <w:rPr>
          <w:lang w:val="ru-RU"/>
        </w:rPr>
      </w:pPr>
    </w:p>
    <w:p w:rsidR="00826C22" w:rsidRPr="008E4E58" w:rsidRDefault="00826C22">
      <w:pPr>
        <w:spacing w:after="0" w:line="264" w:lineRule="auto"/>
        <w:ind w:left="120"/>
        <w:jc w:val="both"/>
        <w:rPr>
          <w:lang w:val="ru-RU"/>
        </w:rPr>
      </w:pPr>
    </w:p>
    <w:p w:rsidR="00826C22" w:rsidRPr="008E4E58" w:rsidRDefault="00D248AA">
      <w:pPr>
        <w:spacing w:after="0" w:line="264" w:lineRule="auto"/>
        <w:ind w:left="120"/>
        <w:jc w:val="both"/>
        <w:rPr>
          <w:lang w:val="ru-RU"/>
        </w:rPr>
      </w:pPr>
      <w:r w:rsidRPr="008E4E58">
        <w:rPr>
          <w:rFonts w:ascii="Times New Roman" w:hAnsi="Times New Roman"/>
          <w:b/>
          <w:color w:val="000000"/>
          <w:sz w:val="28"/>
          <w:lang w:val="ru-RU"/>
        </w:rPr>
        <w:t>11 КЛАСС</w:t>
      </w:r>
    </w:p>
    <w:p w:rsidR="00826C22" w:rsidRPr="008E4E58" w:rsidRDefault="00826C22">
      <w:pPr>
        <w:spacing w:after="0" w:line="264" w:lineRule="auto"/>
        <w:ind w:left="120"/>
        <w:jc w:val="both"/>
        <w:rPr>
          <w:lang w:val="ru-RU"/>
        </w:rPr>
      </w:pPr>
    </w:p>
    <w:p w:rsidR="00826C22" w:rsidRPr="008E4E58" w:rsidRDefault="00D248AA">
      <w:pPr>
        <w:spacing w:after="0" w:line="264" w:lineRule="auto"/>
        <w:ind w:firstLine="600"/>
        <w:jc w:val="both"/>
        <w:rPr>
          <w:lang w:val="ru-RU"/>
        </w:rPr>
      </w:pPr>
      <w:r w:rsidRPr="008E4E58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826C22" w:rsidRPr="008E4E58" w:rsidRDefault="00D248AA">
      <w:pPr>
        <w:spacing w:after="0" w:line="264" w:lineRule="auto"/>
        <w:ind w:firstLine="600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 xml:space="preserve">Культура речи в экологическом аспекте. Экология как наука, экология языка (общее представление). Проблемы речевой культуры в современном обществе (стилистические изменения в лексике, огрубление обиходно-разговорной речи, неоправданное употребление иноязычных заимствований и другое) (обзор). </w:t>
      </w:r>
    </w:p>
    <w:p w:rsidR="00826C22" w:rsidRPr="008E4E58" w:rsidRDefault="00D248AA">
      <w:pPr>
        <w:spacing w:after="0" w:line="264" w:lineRule="auto"/>
        <w:ind w:firstLine="600"/>
        <w:jc w:val="both"/>
        <w:rPr>
          <w:lang w:val="ru-RU"/>
        </w:rPr>
      </w:pPr>
      <w:r w:rsidRPr="008E4E58">
        <w:rPr>
          <w:rFonts w:ascii="Times New Roman" w:hAnsi="Times New Roman"/>
          <w:b/>
          <w:color w:val="000000"/>
          <w:sz w:val="28"/>
          <w:lang w:val="ru-RU"/>
        </w:rPr>
        <w:t>Язык и речь. Культура речи</w:t>
      </w:r>
    </w:p>
    <w:p w:rsidR="00826C22" w:rsidRPr="008E4E58" w:rsidRDefault="00D248AA">
      <w:pPr>
        <w:spacing w:after="0" w:line="264" w:lineRule="auto"/>
        <w:ind w:firstLine="600"/>
        <w:jc w:val="both"/>
        <w:rPr>
          <w:lang w:val="ru-RU"/>
        </w:rPr>
      </w:pPr>
      <w:r w:rsidRPr="008E4E58">
        <w:rPr>
          <w:rFonts w:ascii="Times New Roman" w:hAnsi="Times New Roman"/>
          <w:b/>
          <w:color w:val="000000"/>
          <w:sz w:val="28"/>
          <w:lang w:val="ru-RU"/>
        </w:rPr>
        <w:t>Синтаксис. Синтаксические нормы</w:t>
      </w:r>
    </w:p>
    <w:p w:rsidR="00826C22" w:rsidRPr="008E4E58" w:rsidRDefault="00D248AA">
      <w:pPr>
        <w:spacing w:after="0" w:line="264" w:lineRule="auto"/>
        <w:ind w:firstLine="600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>Синтаксис как раздел лингвистики (повторение, обобщение). Синтаксический анализ словосочетания и предложения.</w:t>
      </w:r>
    </w:p>
    <w:p w:rsidR="00826C22" w:rsidRPr="008E4E58" w:rsidRDefault="00D248AA">
      <w:pPr>
        <w:spacing w:after="0" w:line="264" w:lineRule="auto"/>
        <w:ind w:firstLine="600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>Изобразительно-выразительные средства синтаксиса. Синтаксический параллелизм, парцелляция, вопросно-ответная форма изложения, градация, инверсия, лексический повтор, анафора, эпифора, антитеза; риторический вопрос, риторическое восклицание, риторическое обращение; многосоюзие, бессоюзие.</w:t>
      </w:r>
    </w:p>
    <w:p w:rsidR="00826C22" w:rsidRPr="008E4E58" w:rsidRDefault="00D248AA">
      <w:pPr>
        <w:spacing w:after="0" w:line="264" w:lineRule="auto"/>
        <w:ind w:firstLine="600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>Синтаксические нормы. Порядок слов в предложении. Основные нормы согласования сказуемого с подлежащим, в состав которого входят слова множество, ряд, большинство, меньшинство; с подлежащим, выраженным количественно-именным сочетанием (двадцать лет, пять человек); имеющим в своём составе числительные, оканчивающиеся на один; имеющим в своём составе числительные два, три, четыре или числительное, оканчивающееся на два, три, четыре. Согласование сказуемого с подлежащим, имеющим при себе приложение (типа диван-кровать, озеро Байкал). Согласование сказуемого с подлежащим, выраженным аббревиатурой, заимствованным несклоняемым существительным.</w:t>
      </w:r>
    </w:p>
    <w:p w:rsidR="00826C22" w:rsidRPr="008E4E58" w:rsidRDefault="00D248AA">
      <w:pPr>
        <w:spacing w:after="0" w:line="264" w:lineRule="auto"/>
        <w:ind w:firstLine="600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>Основные нормы управления: правильный выбор падежной или предложно-падежной формы управляемого слова.</w:t>
      </w:r>
    </w:p>
    <w:p w:rsidR="00826C22" w:rsidRPr="008E4E58" w:rsidRDefault="00D248AA">
      <w:pPr>
        <w:spacing w:after="0" w:line="264" w:lineRule="auto"/>
        <w:ind w:firstLine="600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>Основные нормы употребления однородных членов предложения.</w:t>
      </w:r>
    </w:p>
    <w:p w:rsidR="00826C22" w:rsidRPr="008E4E58" w:rsidRDefault="00D248AA">
      <w:pPr>
        <w:spacing w:after="0" w:line="264" w:lineRule="auto"/>
        <w:ind w:firstLine="600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>Основные нормы употребления причастных и деепричастных оборотов.</w:t>
      </w:r>
    </w:p>
    <w:p w:rsidR="00826C22" w:rsidRPr="008E4E58" w:rsidRDefault="00D248AA">
      <w:pPr>
        <w:spacing w:after="0" w:line="264" w:lineRule="auto"/>
        <w:ind w:firstLine="600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>Основные нормы построения сложных предложений.</w:t>
      </w:r>
    </w:p>
    <w:p w:rsidR="00826C22" w:rsidRPr="008E4E58" w:rsidRDefault="00D248AA">
      <w:pPr>
        <w:spacing w:after="0" w:line="264" w:lineRule="auto"/>
        <w:ind w:firstLine="600"/>
        <w:jc w:val="both"/>
        <w:rPr>
          <w:lang w:val="ru-RU"/>
        </w:rPr>
      </w:pPr>
      <w:r w:rsidRPr="008E4E58">
        <w:rPr>
          <w:rFonts w:ascii="Times New Roman" w:hAnsi="Times New Roman"/>
          <w:b/>
          <w:color w:val="000000"/>
          <w:sz w:val="28"/>
          <w:lang w:val="ru-RU"/>
        </w:rPr>
        <w:t>Пунктуация. Основные правила пунктуации</w:t>
      </w:r>
    </w:p>
    <w:p w:rsidR="00826C22" w:rsidRPr="008E4E58" w:rsidRDefault="00D248AA">
      <w:pPr>
        <w:spacing w:after="0" w:line="264" w:lineRule="auto"/>
        <w:ind w:firstLine="600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>Пунктуация как раздел лингвистики (повторение, обобщение). Пунктуационный анализ предложения.</w:t>
      </w:r>
    </w:p>
    <w:p w:rsidR="00826C22" w:rsidRPr="008E4E58" w:rsidRDefault="00D248AA">
      <w:pPr>
        <w:spacing w:after="0" w:line="264" w:lineRule="auto"/>
        <w:ind w:firstLine="600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 xml:space="preserve">Разделы русской пунктуации и система правил, включённых в каждый из них: знаки препинания в конце предложений; знаки препинания внутри </w:t>
      </w:r>
      <w:r w:rsidRPr="008E4E58">
        <w:rPr>
          <w:rFonts w:ascii="Times New Roman" w:hAnsi="Times New Roman"/>
          <w:color w:val="000000"/>
          <w:sz w:val="28"/>
          <w:lang w:val="ru-RU"/>
        </w:rPr>
        <w:lastRenderedPageBreak/>
        <w:t>простого предложения; знаки препинания между частями сложного предложения; знаки препинания при передаче чужой речи. Сочетание знаков препинания.</w:t>
      </w:r>
    </w:p>
    <w:p w:rsidR="00826C22" w:rsidRPr="008E4E58" w:rsidRDefault="00D248AA">
      <w:pPr>
        <w:spacing w:after="0" w:line="264" w:lineRule="auto"/>
        <w:ind w:firstLine="600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>Знаки препинания и их функции. Знаки препинания между подлежащим и сказуемым.</w:t>
      </w:r>
    </w:p>
    <w:p w:rsidR="00826C22" w:rsidRPr="008E4E58" w:rsidRDefault="00D248AA">
      <w:pPr>
        <w:spacing w:after="0" w:line="264" w:lineRule="auto"/>
        <w:ind w:firstLine="600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>Знаки препинания в предложениях с однородными членами.</w:t>
      </w:r>
    </w:p>
    <w:p w:rsidR="00826C22" w:rsidRPr="008E4E58" w:rsidRDefault="00D248AA">
      <w:pPr>
        <w:spacing w:after="0" w:line="264" w:lineRule="auto"/>
        <w:ind w:firstLine="600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>Знаки препинания при обособлении.</w:t>
      </w:r>
    </w:p>
    <w:p w:rsidR="00826C22" w:rsidRPr="008E4E58" w:rsidRDefault="00D248AA">
      <w:pPr>
        <w:spacing w:after="0" w:line="264" w:lineRule="auto"/>
        <w:ind w:firstLine="600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>Знаки препинания в предложениях с вводными конструкциями, обращениями, междометиями.</w:t>
      </w:r>
    </w:p>
    <w:p w:rsidR="00826C22" w:rsidRPr="008E4E58" w:rsidRDefault="00D248AA">
      <w:pPr>
        <w:spacing w:after="0" w:line="264" w:lineRule="auto"/>
        <w:ind w:firstLine="600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>Знаки препинания в сложном предложении.</w:t>
      </w:r>
    </w:p>
    <w:p w:rsidR="00826C22" w:rsidRPr="008E4E58" w:rsidRDefault="00D248AA">
      <w:pPr>
        <w:spacing w:after="0" w:line="264" w:lineRule="auto"/>
        <w:ind w:firstLine="600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>Знаки препинания в сложном предложении с разными видами связи.</w:t>
      </w:r>
    </w:p>
    <w:p w:rsidR="00826C22" w:rsidRPr="008E4E58" w:rsidRDefault="00D248AA">
      <w:pPr>
        <w:spacing w:after="0" w:line="264" w:lineRule="auto"/>
        <w:ind w:firstLine="600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>Знаки препинания при передаче чужой речи.</w:t>
      </w:r>
    </w:p>
    <w:p w:rsidR="00826C22" w:rsidRPr="008E4E58" w:rsidRDefault="00D248AA">
      <w:pPr>
        <w:spacing w:after="0" w:line="264" w:lineRule="auto"/>
        <w:ind w:firstLine="600"/>
        <w:jc w:val="both"/>
        <w:rPr>
          <w:lang w:val="ru-RU"/>
        </w:rPr>
      </w:pPr>
      <w:r w:rsidRPr="008E4E58">
        <w:rPr>
          <w:rFonts w:ascii="Times New Roman" w:hAnsi="Times New Roman"/>
          <w:b/>
          <w:color w:val="000000"/>
          <w:sz w:val="28"/>
          <w:lang w:val="ru-RU"/>
        </w:rPr>
        <w:t>Функциональная стилистика. Культура речи</w:t>
      </w:r>
    </w:p>
    <w:p w:rsidR="00826C22" w:rsidRPr="008E4E58" w:rsidRDefault="00D248AA">
      <w:pPr>
        <w:spacing w:after="0" w:line="264" w:lineRule="auto"/>
        <w:ind w:firstLine="600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>Функциональная стилистика как раздел лингвистики. Стилистическая норма (повторение, обобщение).</w:t>
      </w:r>
    </w:p>
    <w:p w:rsidR="00826C22" w:rsidRPr="008E4E58" w:rsidRDefault="00D248AA">
      <w:pPr>
        <w:spacing w:after="0" w:line="264" w:lineRule="auto"/>
        <w:ind w:firstLine="600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>Разговорная речь, сферы её использования, назначение. Основные признаки разговорной речи: неофициальность, экспрессивность, неподготовленность, преимущественно диалогическая форма. Фонетические, интонационные, лексические, морфологические, синтаксические особенности разговорной речи. Основные жанры разговорной речи: устный рассказ, беседа, спор и другие (обзор).</w:t>
      </w:r>
    </w:p>
    <w:p w:rsidR="00826C22" w:rsidRPr="008E4E58" w:rsidRDefault="00D248AA">
      <w:pPr>
        <w:spacing w:after="0" w:line="264" w:lineRule="auto"/>
        <w:ind w:firstLine="600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>Научный стиль, сферы его использования, назначение. Основные признаки научного стиля: отвлечённость, логичность, точность, объективность. Лексические, морфологические, синтаксические особенности научного стиля. Основные подстили научного стиля. Основные жанры научного стиля: монография, диссертация, научная статья, реферат, словарь, справочник, учебник и учебное пособие, лекция, доклад и другие (обзор).</w:t>
      </w:r>
    </w:p>
    <w:p w:rsidR="00826C22" w:rsidRPr="008E4E58" w:rsidRDefault="00D248AA">
      <w:pPr>
        <w:spacing w:after="0" w:line="264" w:lineRule="auto"/>
        <w:ind w:firstLine="600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>Официально-деловой стиль, сферы его использования, назначение. Основные признаки официально-делового стиля: точность, стандартизированность, стереотипность. Лексические, морфологические, синтаксические особенности официально-делового стиля. Основные жанры официально-делового стиля: закон, устав, приказ; расписка, заявление, доверенность; автобиография, характеристика, резюме и другие (обзор).</w:t>
      </w:r>
    </w:p>
    <w:p w:rsidR="00826C22" w:rsidRPr="008E4E58" w:rsidRDefault="00D248AA">
      <w:pPr>
        <w:spacing w:after="0" w:line="264" w:lineRule="auto"/>
        <w:ind w:firstLine="600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>Публицистический стиль, сферы его использования, назначение. Основные признаки публицистического стиля: экспрессивность, призывность, оценочность. Лексические, морфологические, синтаксические особенности публицистического стиля. Основные жанры публицистического стиля: заметка, статья, репортаж, очерк, эссе, интервью (обзор).</w:t>
      </w:r>
    </w:p>
    <w:p w:rsidR="00826C22" w:rsidRPr="008E4E58" w:rsidRDefault="00D248AA">
      <w:pPr>
        <w:spacing w:after="0" w:line="264" w:lineRule="auto"/>
        <w:ind w:firstLine="600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lastRenderedPageBreak/>
        <w:t>Язык художественной литературы и его отличие от других функциональных разновидностей языка (повторение, обобщение). Основные признаки художественной речи: образность, широкое использование изобразительно-выразительных средств, языковых средств других функциональных разновидностей языка.</w:t>
      </w:r>
    </w:p>
    <w:p w:rsidR="00826C22" w:rsidRPr="008E4E58" w:rsidRDefault="00826C22">
      <w:pPr>
        <w:rPr>
          <w:lang w:val="ru-RU"/>
        </w:rPr>
        <w:sectPr w:rsidR="00826C22" w:rsidRPr="008E4E58">
          <w:pgSz w:w="11906" w:h="16383"/>
          <w:pgMar w:top="1134" w:right="850" w:bottom="1134" w:left="1701" w:header="720" w:footer="720" w:gutter="0"/>
          <w:cols w:space="720"/>
        </w:sectPr>
      </w:pPr>
    </w:p>
    <w:p w:rsidR="00826C22" w:rsidRPr="008E4E58" w:rsidRDefault="00D248AA">
      <w:pPr>
        <w:spacing w:after="0" w:line="264" w:lineRule="auto"/>
        <w:ind w:left="120"/>
        <w:jc w:val="both"/>
        <w:rPr>
          <w:lang w:val="ru-RU"/>
        </w:rPr>
      </w:pPr>
      <w:bookmarkStart w:id="4" w:name="block-28795347"/>
      <w:bookmarkEnd w:id="3"/>
      <w:r w:rsidRPr="008E4E58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ПО РУССКОМУ ЯЗЫКУ НА УРОВНЕ СРЕДНЕГО ОБЩЕГО ОБРАЗОВАНИЯ</w:t>
      </w:r>
    </w:p>
    <w:p w:rsidR="00826C22" w:rsidRPr="008E4E58" w:rsidRDefault="00826C22">
      <w:pPr>
        <w:spacing w:after="0" w:line="264" w:lineRule="auto"/>
        <w:ind w:left="120"/>
        <w:jc w:val="both"/>
        <w:rPr>
          <w:lang w:val="ru-RU"/>
        </w:rPr>
      </w:pPr>
    </w:p>
    <w:p w:rsidR="00826C22" w:rsidRPr="008E4E58" w:rsidRDefault="00D248AA">
      <w:pPr>
        <w:spacing w:after="0" w:line="264" w:lineRule="auto"/>
        <w:ind w:firstLine="600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обучающимися программы по русскому языку на уровне среднего общего образования достигаются в единстве учебной и воспитательной деятельности общеобразовательной организации в соответствии с традиционными российскими социокультурными, историческими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развития внутренней позиции личности, патриотизма, гражданственности; уважения к памяти защитников Отечества и подвигам Героев Отечества, закону и правопорядку, человеку труда и людям старшего поколения;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</w:p>
    <w:p w:rsidR="00826C22" w:rsidRPr="008E4E58" w:rsidRDefault="00D248AA">
      <w:pPr>
        <w:spacing w:after="0" w:line="264" w:lineRule="auto"/>
        <w:ind w:firstLine="600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русского языка на уровне среднего общего образования у обучающегося будут сформированы следующие личностные результаты: </w:t>
      </w:r>
    </w:p>
    <w:p w:rsidR="00826C22" w:rsidRDefault="00D248AA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1) гражданского воспитания:</w:t>
      </w:r>
    </w:p>
    <w:p w:rsidR="00826C22" w:rsidRPr="008E4E58" w:rsidRDefault="00D248AA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>с</w:t>
      </w:r>
      <w:r w:rsidRPr="008E4E58">
        <w:rPr>
          <w:rFonts w:ascii="Times New Roman" w:hAnsi="Times New Roman"/>
          <w:color w:val="000000"/>
          <w:spacing w:val="-3"/>
          <w:sz w:val="28"/>
          <w:lang w:val="ru-RU"/>
        </w:rPr>
        <w:t>формированность гражданской позиции обучающегося как активного и ответственного члена российского общества;</w:t>
      </w:r>
    </w:p>
    <w:p w:rsidR="00826C22" w:rsidRPr="008E4E58" w:rsidRDefault="00D248AA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>осознание своих конституционных прав и обязанностей, уважение закона и правопорядка;</w:t>
      </w:r>
    </w:p>
    <w:p w:rsidR="00826C22" w:rsidRPr="008E4E58" w:rsidRDefault="00D248AA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>принятие традиционных национальных, общечеловеческих гуманистических и демократических ценностей, в том числе в сопоставлении с ситуациями, отражёнными в текстах литературных произведений, написанных на русском языке;</w:t>
      </w:r>
    </w:p>
    <w:p w:rsidR="00826C22" w:rsidRPr="008E4E58" w:rsidRDefault="00D248AA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>готовность противостоять идеологии экстремизма, национализма, ксенофобии, дискриминации по социальным, религиозным, расовым, национальным признакам;</w:t>
      </w:r>
    </w:p>
    <w:p w:rsidR="00826C22" w:rsidRPr="008E4E58" w:rsidRDefault="00D248AA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>готовность вести совместную деятельность в интересах гражданского общества, участвовать в самоуправлении в школе и детско-юношеских организациях;</w:t>
      </w:r>
    </w:p>
    <w:p w:rsidR="00826C22" w:rsidRPr="008E4E58" w:rsidRDefault="00D248AA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>умение взаимодействовать с социальными институтами в соответствии с их функциями и назначением;</w:t>
      </w:r>
    </w:p>
    <w:p w:rsidR="00826C22" w:rsidRPr="008E4E58" w:rsidRDefault="00D248AA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>готовность к гуманитарной и волонтёрской деятельности.</w:t>
      </w:r>
    </w:p>
    <w:p w:rsidR="00826C22" w:rsidRDefault="00D248AA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2) патриотического воспитания:</w:t>
      </w:r>
    </w:p>
    <w:p w:rsidR="00826C22" w:rsidRPr="008E4E58" w:rsidRDefault="00D248AA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lastRenderedPageBreak/>
        <w:t>сформированность российской гражданской идентичности, патриотизма, уважения к своему народу, чувства ответственности перед Родиной, гордости за свой край, свою Родину, свой язык и культуру, прошлое и настоящее многонационального народа России;</w:t>
      </w:r>
    </w:p>
    <w:p w:rsidR="00826C22" w:rsidRPr="008E4E58" w:rsidRDefault="00D248AA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>ценностное отношение к государственным символам, историческому и природному наследию, памятникам, боевым подвигам и трудовым достижениям народа, традициям народов России; достижениям России в науке, искусстве, спорте, технологиях, труде;</w:t>
      </w:r>
    </w:p>
    <w:p w:rsidR="00826C22" w:rsidRPr="008E4E58" w:rsidRDefault="00D248AA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>идейная убеждённость, готовность к служению Отечеству и его защите, ответственность за его судьбу.</w:t>
      </w:r>
    </w:p>
    <w:p w:rsidR="00826C22" w:rsidRDefault="00D248AA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3) духовно-нравственного воспитания:</w:t>
      </w:r>
    </w:p>
    <w:p w:rsidR="00826C22" w:rsidRPr="008E4E58" w:rsidRDefault="00D248AA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>осознание духовных ценностей российского народа;</w:t>
      </w:r>
    </w:p>
    <w:p w:rsidR="00826C22" w:rsidRPr="008E4E58" w:rsidRDefault="00D248AA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>сформированность нравственного сознания, норм этичного поведения;</w:t>
      </w:r>
    </w:p>
    <w:p w:rsidR="00826C22" w:rsidRPr="008E4E58" w:rsidRDefault="00D248AA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>способность оценивать ситуацию и принимать осознанные решения, ориентируясь на морально-нравственные нормы и ценности;</w:t>
      </w:r>
    </w:p>
    <w:p w:rsidR="00826C22" w:rsidRPr="008E4E58" w:rsidRDefault="00D248AA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>осознание личного вклада в построение устойчивого будущего;</w:t>
      </w:r>
    </w:p>
    <w:p w:rsidR="00826C22" w:rsidRPr="008E4E58" w:rsidRDefault="00D248AA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>ответственное отношение к своим родителям, созданию семьи на основе осознанного принятия ценностей семейной жизни в соответствии с традициями народов России.</w:t>
      </w:r>
    </w:p>
    <w:p w:rsidR="00826C22" w:rsidRDefault="00D248AA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4) эстетического воспитания:</w:t>
      </w:r>
    </w:p>
    <w:p w:rsidR="00826C22" w:rsidRPr="008E4E58" w:rsidRDefault="00D248AA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>эстетическое отношение к миру, включая эстетику быта, научного и технического творчества, спорта, труда, общественных отношений;</w:t>
      </w:r>
    </w:p>
    <w:p w:rsidR="00826C22" w:rsidRPr="008E4E58" w:rsidRDefault="00D248AA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>способность воспринимать различные виды искусства, традиции и творчество своего и других народов, ощущать эмоциональное воздействие искусства;</w:t>
      </w:r>
    </w:p>
    <w:p w:rsidR="00826C22" w:rsidRPr="008E4E58" w:rsidRDefault="00D248AA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>убеждённость в значимости для личности и общества отечественного и мирового искусства, этнических культурных традиций и народного, в том числе словесного, творчества;</w:t>
      </w:r>
    </w:p>
    <w:p w:rsidR="00826C22" w:rsidRPr="008E4E58" w:rsidRDefault="00D248AA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>готовность к самовыражению в разных видах искусства, стремление проявлять качества творческой личности, в том числе при выполнении творческих работ по русскому языку.</w:t>
      </w:r>
    </w:p>
    <w:p w:rsidR="00826C22" w:rsidRDefault="00D248AA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5) физического воспитания:</w:t>
      </w:r>
    </w:p>
    <w:p w:rsidR="00826C22" w:rsidRPr="008E4E58" w:rsidRDefault="00D248AA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>сформированность здорового и безопасного образа жизни, ответственного отношения к своему здоровью;</w:t>
      </w:r>
    </w:p>
    <w:p w:rsidR="00826C22" w:rsidRPr="008E4E58" w:rsidRDefault="00D248AA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>потребность в физическом совершенствовании, занятиях спортивно-оздоровительной деятельностью;</w:t>
      </w:r>
    </w:p>
    <w:p w:rsidR="00826C22" w:rsidRPr="008E4E58" w:rsidRDefault="00D248AA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>активное неприятие вредных привычек и иных форм причинения вреда физическому и психическому здоровью.</w:t>
      </w:r>
    </w:p>
    <w:p w:rsidR="00826C22" w:rsidRDefault="00D248AA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lastRenderedPageBreak/>
        <w:t>6) трудового воспитания:</w:t>
      </w:r>
    </w:p>
    <w:p w:rsidR="00826C22" w:rsidRPr="008E4E58" w:rsidRDefault="00D248AA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>готовность к труду, осознание ценности мастерства, трудолюбие;</w:t>
      </w:r>
    </w:p>
    <w:p w:rsidR="00826C22" w:rsidRPr="008E4E58" w:rsidRDefault="00D248AA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>готовность к активной деятельности технологической и социальной направленности, способность инициировать, планировать и самостоятельно осуществлять такую деятельность, в том числе в процессе изучения русского языка;</w:t>
      </w:r>
    </w:p>
    <w:p w:rsidR="00826C22" w:rsidRPr="008E4E58" w:rsidRDefault="00D248AA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>интерес к различным сферам профессиональной деятельности, в том числе к деятельности филологов, журналистов, писателей; умение совершать осознанный выбор будущей профессии и реализовывать собственные жизненные планы;</w:t>
      </w:r>
    </w:p>
    <w:p w:rsidR="00826C22" w:rsidRPr="008E4E58" w:rsidRDefault="00D248AA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>готовность и способность к образованию и самообразованию на протяжении всей жизни.</w:t>
      </w:r>
    </w:p>
    <w:p w:rsidR="00826C22" w:rsidRDefault="00D248AA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7) экологического воспитания:</w:t>
      </w:r>
    </w:p>
    <w:p w:rsidR="00826C22" w:rsidRPr="008E4E58" w:rsidRDefault="00D248AA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>сформированность экологической культуры, понимание влияния социально-экономических процессов на состояние природной и социальной среды, осознание глобального характера экологических проблем;</w:t>
      </w:r>
    </w:p>
    <w:p w:rsidR="00826C22" w:rsidRPr="008E4E58" w:rsidRDefault="00D248AA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>планирование и осуществление действий в окружающей среде на основе знания целей устойчивого развития человечества;</w:t>
      </w:r>
    </w:p>
    <w:p w:rsidR="00826C22" w:rsidRPr="008E4E58" w:rsidRDefault="00D248AA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>активное неприятие действий, приносящих вред окружающей среде; умение прогнозировать неблагоприятные экологические последствия предпринимаемых действий и предотвращать их;</w:t>
      </w:r>
    </w:p>
    <w:p w:rsidR="00826C22" w:rsidRPr="008E4E58" w:rsidRDefault="00D248AA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>расширение опыта деятельности экологической направленности.</w:t>
      </w:r>
    </w:p>
    <w:p w:rsidR="00826C22" w:rsidRDefault="00D248AA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8) ценности научного познания:</w:t>
      </w:r>
    </w:p>
    <w:p w:rsidR="00826C22" w:rsidRPr="008E4E58" w:rsidRDefault="00D248AA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>сформированность мировоззрения, соответствующего современному уровню развития науки и общественной практики, основанного на диалоге культур, способствующего осознанию своего места в поликультурном мире;</w:t>
      </w:r>
    </w:p>
    <w:p w:rsidR="00826C22" w:rsidRPr="008E4E58" w:rsidRDefault="00D248AA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>совершенствование языковой и читательской культуры как средства взаимодействия между людьми и познания мира;</w:t>
      </w:r>
    </w:p>
    <w:p w:rsidR="00826C22" w:rsidRPr="008E4E58" w:rsidRDefault="00D248AA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>осознание ценности научной деятельности, готовность осуществлять учебно-исследовательскую и проектную деятельность, в том числе по русскому языку, индивидуально и в группе.</w:t>
      </w:r>
    </w:p>
    <w:p w:rsidR="00826C22" w:rsidRPr="008E4E58" w:rsidRDefault="00D248AA">
      <w:pPr>
        <w:spacing w:after="0" w:line="264" w:lineRule="auto"/>
        <w:ind w:firstLine="600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>В процессе достижения личностных результатов освоения обучающимися рабочей программы по русскому языку у обучающихся совершенствуется эмоциональный интеллект, предполагающий сформированность:</w:t>
      </w:r>
    </w:p>
    <w:p w:rsidR="00826C22" w:rsidRPr="008E4E58" w:rsidRDefault="00D248AA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 xml:space="preserve">самосознания, включающего способность понимать своё эмоциональное состояние, использовать адекватные языковые </w:t>
      </w:r>
      <w:r w:rsidRPr="008E4E58">
        <w:rPr>
          <w:rFonts w:ascii="Times New Roman" w:hAnsi="Times New Roman"/>
          <w:color w:val="000000"/>
          <w:sz w:val="28"/>
          <w:lang w:val="ru-RU"/>
        </w:rPr>
        <w:lastRenderedPageBreak/>
        <w:t>средства для выражения своего состояния, видеть направление развития собственной эмоциональной сферы, быть уверенным в себе;</w:t>
      </w:r>
    </w:p>
    <w:p w:rsidR="00826C22" w:rsidRPr="008E4E58" w:rsidRDefault="00D248AA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>саморегулирования, включающего самоконтроль, умение принимать ответственность за своё поведение, способность проявлять гибкость и адаптироваться к эмоциональным изменениям, быть открытым новому;</w:t>
      </w:r>
    </w:p>
    <w:p w:rsidR="00826C22" w:rsidRPr="008E4E58" w:rsidRDefault="00D248AA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>внутренней мотивации, включающей стремление к достижению цели и успеху, оптимизм, инициативность, умение действовать, исходя из своих возможностей;</w:t>
      </w:r>
    </w:p>
    <w:p w:rsidR="00826C22" w:rsidRPr="008E4E58" w:rsidRDefault="00D248AA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>эмпатии, включающей способность сочувствовать и сопереживать, понимать эмоциональное состояние других людей и учитывать его при осуществлении коммуникации;</w:t>
      </w:r>
    </w:p>
    <w:p w:rsidR="00826C22" w:rsidRPr="008E4E58" w:rsidRDefault="00D248AA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>социальных навыков, включающих способность выстраивать отношения с другими людьми, заботиться о них, проявлять к ним интерес и разрешать конфликты с учётом собственного речевого и читательского опыта.</w:t>
      </w:r>
    </w:p>
    <w:p w:rsidR="00826C22" w:rsidRPr="008E4E58" w:rsidRDefault="00D248AA">
      <w:pPr>
        <w:spacing w:after="0" w:line="264" w:lineRule="auto"/>
        <w:ind w:firstLine="600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русского языка на уровне среднего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 </w:t>
      </w:r>
    </w:p>
    <w:p w:rsidR="00826C22" w:rsidRPr="008E4E58" w:rsidRDefault="00D248AA">
      <w:pPr>
        <w:spacing w:after="0" w:line="264" w:lineRule="auto"/>
        <w:ind w:firstLine="600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8E4E58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</w:t>
      </w:r>
      <w:r w:rsidRPr="008E4E58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действий:</w:t>
      </w:r>
    </w:p>
    <w:p w:rsidR="00826C22" w:rsidRPr="008E4E58" w:rsidRDefault="00D248AA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>самостоятельно формулировать и актуализировать проблему, рассматривать её всесторонне;</w:t>
      </w:r>
    </w:p>
    <w:p w:rsidR="00826C22" w:rsidRPr="008E4E58" w:rsidRDefault="00D248AA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>устанавливать существенный признак или основание для сравнения, классификации и обобщения языковых единиц, языковых явлений и процессов, текстов различных функциональных разновидностей языка, функционально-смысловых типов, жанров;</w:t>
      </w:r>
    </w:p>
    <w:p w:rsidR="00826C22" w:rsidRPr="008E4E58" w:rsidRDefault="00D248AA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>определять цели деятельности, задавать параметры и критерии их достижения;</w:t>
      </w:r>
    </w:p>
    <w:p w:rsidR="00826C22" w:rsidRPr="008E4E58" w:rsidRDefault="00D248AA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>выявлять закономерности и противоречия языковых явлений, данных в наблюдении;</w:t>
      </w:r>
    </w:p>
    <w:p w:rsidR="00826C22" w:rsidRPr="008E4E58" w:rsidRDefault="00D248AA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>разрабатывать план решения проблемы с учётом анализа имеющихся материальных и нематериальных ресурсов;</w:t>
      </w:r>
    </w:p>
    <w:p w:rsidR="00826C22" w:rsidRPr="008E4E58" w:rsidRDefault="00D248AA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>вносить коррективы в деятельность, оценивать риски и соответствие результатов целям;</w:t>
      </w:r>
    </w:p>
    <w:p w:rsidR="00826C22" w:rsidRPr="008E4E58" w:rsidRDefault="00D248AA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lastRenderedPageBreak/>
        <w:t>координировать и выполнять работу в условиях реального, виртуального и комбинированного взаимодействия, в том числе при выполнении проектов по русскому языку;</w:t>
      </w:r>
    </w:p>
    <w:p w:rsidR="00826C22" w:rsidRPr="008E4E58" w:rsidRDefault="00D248AA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>развивать креативное мышление при решении жизненных проблем с учётом собственного речевого и читательского опыта.</w:t>
      </w:r>
    </w:p>
    <w:p w:rsidR="00826C22" w:rsidRPr="008E4E58" w:rsidRDefault="00D248AA">
      <w:pPr>
        <w:spacing w:after="0" w:line="264" w:lineRule="auto"/>
        <w:ind w:firstLine="600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8E4E58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</w:t>
      </w:r>
      <w:r w:rsidRPr="008E4E58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действий:</w:t>
      </w:r>
    </w:p>
    <w:p w:rsidR="00826C22" w:rsidRPr="008E4E58" w:rsidRDefault="00D248AA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>владеть навыками учебно-исследовательской и проектной деятельности, в том числе в контексте изучения учебного предмета «Русский язык», способностью и готовностью к самостоятельному поиску методов решения практических задач, применению различных методов познания;</w:t>
      </w:r>
    </w:p>
    <w:p w:rsidR="00826C22" w:rsidRPr="008E4E58" w:rsidRDefault="00D248AA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>владеть разными видами деятельности по получению нового знания, в том числе по русскому языку; его интерпретации, преобразованию и применению в различных учебных ситуациях, в том числе при создании учебных и социальных проектов;</w:t>
      </w:r>
    </w:p>
    <w:p w:rsidR="00826C22" w:rsidRPr="008E4E58" w:rsidRDefault="00D248AA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>формировать научный тип мышления, владеть научной, в том числе лингвистической, терминологией, общенаучными ключевыми понятиями и методами;</w:t>
      </w:r>
    </w:p>
    <w:p w:rsidR="00826C22" w:rsidRPr="008E4E58" w:rsidRDefault="00D248AA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>ставить и формулировать собственные задачи в образовательной деятельности и разнообразных жизненных ситуациях;</w:t>
      </w:r>
    </w:p>
    <w:p w:rsidR="00826C22" w:rsidRPr="008E4E58" w:rsidRDefault="00D248AA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>выявлять и актуализировать задачу, выдвигать гипотезу, задавать параметры и критерии её решения, находить аргументы для доказательства своих утверждений;</w:t>
      </w:r>
    </w:p>
    <w:p w:rsidR="00826C22" w:rsidRPr="008E4E58" w:rsidRDefault="00D248AA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>анализировать полученные в ходе решения задачи результаты, критически оценивать их достоверность, прогнозировать изменение в новых условиях;</w:t>
      </w:r>
    </w:p>
    <w:p w:rsidR="00826C22" w:rsidRPr="008E4E58" w:rsidRDefault="00D248AA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>давать оценку новым ситуациям, приобретённому опыту;</w:t>
      </w:r>
    </w:p>
    <w:p w:rsidR="00826C22" w:rsidRPr="008E4E58" w:rsidRDefault="00D248AA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>уметь интегрировать знания из разных предметных областей;</w:t>
      </w:r>
    </w:p>
    <w:p w:rsidR="00826C22" w:rsidRPr="008E4E58" w:rsidRDefault="00D248AA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>уметь переносить знания в практическую область жизнедеятельности, освоенные средства и способы действия — в профессиональную среду;</w:t>
      </w:r>
    </w:p>
    <w:p w:rsidR="00826C22" w:rsidRPr="008E4E58" w:rsidRDefault="00D248AA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>выдвигать новые идеи, оригинальные подходы, предлагать альтернативные способы решения проблем.</w:t>
      </w:r>
    </w:p>
    <w:p w:rsidR="00826C22" w:rsidRPr="008E4E58" w:rsidRDefault="00D248AA">
      <w:pPr>
        <w:spacing w:after="0" w:line="264" w:lineRule="auto"/>
        <w:ind w:firstLine="600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8E4E58">
        <w:rPr>
          <w:rFonts w:ascii="Times New Roman" w:hAnsi="Times New Roman"/>
          <w:b/>
          <w:color w:val="000000"/>
          <w:sz w:val="28"/>
          <w:lang w:val="ru-RU"/>
        </w:rPr>
        <w:t>умения работать с информацией</w:t>
      </w:r>
      <w:r w:rsidRPr="008E4E58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действий:</w:t>
      </w:r>
    </w:p>
    <w:p w:rsidR="00826C22" w:rsidRPr="008E4E58" w:rsidRDefault="00D248AA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 xml:space="preserve">владеть навыками получения информации, в том числе лингвистической, из источников разных типов, самостоятельно </w:t>
      </w:r>
      <w:r w:rsidRPr="008E4E58">
        <w:rPr>
          <w:rFonts w:ascii="Times New Roman" w:hAnsi="Times New Roman"/>
          <w:color w:val="000000"/>
          <w:sz w:val="28"/>
          <w:lang w:val="ru-RU"/>
        </w:rPr>
        <w:lastRenderedPageBreak/>
        <w:t>осуществлять поиск, анализ, систематизацию и интерпретацию информации различных видов и форм представления;</w:t>
      </w:r>
    </w:p>
    <w:p w:rsidR="00826C22" w:rsidRPr="008E4E58" w:rsidRDefault="00D248AA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>создавать тексты в различных форматах с учётом назначения информации и её целевой аудитории, выбирая оптимальную форму представления и визуализации (презентация, таблица, схема и другие);</w:t>
      </w:r>
    </w:p>
    <w:p w:rsidR="00826C22" w:rsidRPr="008E4E58" w:rsidRDefault="00D248AA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>оценивать достоверность, легитимность информации, её соответствие правовым и морально-этическим нормам;</w:t>
      </w:r>
    </w:p>
    <w:p w:rsidR="00826C22" w:rsidRPr="008E4E58" w:rsidRDefault="00D248AA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>использовать средства информационных и коммуникационных технологий при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826C22" w:rsidRPr="008E4E58" w:rsidRDefault="00D248AA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>владеть навыками защиты личной информации, соблюдать требования информационной безопасности.</w:t>
      </w:r>
    </w:p>
    <w:p w:rsidR="00826C22" w:rsidRPr="008E4E58" w:rsidRDefault="00D248AA">
      <w:pPr>
        <w:spacing w:after="0" w:line="264" w:lineRule="auto"/>
        <w:ind w:firstLine="600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8E4E58">
        <w:rPr>
          <w:rFonts w:ascii="Times New Roman" w:hAnsi="Times New Roman"/>
          <w:b/>
          <w:color w:val="000000"/>
          <w:sz w:val="28"/>
          <w:lang w:val="ru-RU"/>
        </w:rPr>
        <w:t xml:space="preserve">умения общения </w:t>
      </w:r>
      <w:r w:rsidRPr="008E4E58">
        <w:rPr>
          <w:rFonts w:ascii="Times New Roman" w:hAnsi="Times New Roman"/>
          <w:color w:val="000000"/>
          <w:sz w:val="28"/>
          <w:lang w:val="ru-RU"/>
        </w:rPr>
        <w:t>как часть коммуникативных универсальных учебных действий:</w:t>
      </w:r>
    </w:p>
    <w:p w:rsidR="00826C22" w:rsidRPr="008E4E58" w:rsidRDefault="00D248AA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>осуществлять коммуникацию во всех сферах жизни;</w:t>
      </w:r>
    </w:p>
    <w:p w:rsidR="00826C22" w:rsidRPr="008E4E58" w:rsidRDefault="00D248AA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>пользоваться невербальными средствами общения, понимать значение социальных знаков, распознавать предпосылки конфликтных ситуаций и смягчать конфликты;</w:t>
      </w:r>
    </w:p>
    <w:p w:rsidR="00826C22" w:rsidRPr="008E4E58" w:rsidRDefault="00D248AA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>владеть различными способами общения и взаимодействия; аргументированно вести диалог;</w:t>
      </w:r>
    </w:p>
    <w:p w:rsidR="00826C22" w:rsidRPr="008E4E58" w:rsidRDefault="00D248AA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>развёрнуто, логично и корректно с точки зрения культуры речи излагать своё мнение, строить высказывание.</w:t>
      </w:r>
    </w:p>
    <w:p w:rsidR="00826C22" w:rsidRPr="008E4E58" w:rsidRDefault="00D248AA">
      <w:pPr>
        <w:spacing w:after="0" w:line="264" w:lineRule="auto"/>
        <w:ind w:firstLine="600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8E4E58">
        <w:rPr>
          <w:rFonts w:ascii="Times New Roman" w:hAnsi="Times New Roman"/>
          <w:b/>
          <w:color w:val="000000"/>
          <w:sz w:val="28"/>
          <w:lang w:val="ru-RU"/>
        </w:rPr>
        <w:t>умения самоорганизации</w:t>
      </w:r>
      <w:r w:rsidRPr="008E4E58">
        <w:rPr>
          <w:rFonts w:ascii="Times New Roman" w:hAnsi="Times New Roman"/>
          <w:color w:val="000000"/>
          <w:sz w:val="28"/>
          <w:lang w:val="ru-RU"/>
        </w:rPr>
        <w:t xml:space="preserve"> как части регулятивных универсальных учебных действий:</w:t>
      </w:r>
    </w:p>
    <w:p w:rsidR="00826C22" w:rsidRPr="008E4E58" w:rsidRDefault="00D248AA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>самостоятельно осуществлять познавательную деятельность, выявлять проблемы, ставить и формулировать собственные задачи в образовательной деятельности и жизненных ситуациях;</w:t>
      </w:r>
    </w:p>
    <w:p w:rsidR="00826C22" w:rsidRPr="008E4E58" w:rsidRDefault="00D248AA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 решения проблемы с учётом имеющихся ресурсов, собственных возможностей и предпочтений;</w:t>
      </w:r>
    </w:p>
    <w:p w:rsidR="00826C22" w:rsidRPr="008E4E58" w:rsidRDefault="00D248AA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>расширять рамки учебного предмета на основе личных предпочтений;</w:t>
      </w:r>
    </w:p>
    <w:p w:rsidR="00826C22" w:rsidRPr="008E4E58" w:rsidRDefault="00D248AA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>делать осознанный выбор, уметь аргументировать его, брать ответственность за результаты выбора;</w:t>
      </w:r>
    </w:p>
    <w:p w:rsidR="00826C22" w:rsidRDefault="00D248AA">
      <w:pPr>
        <w:numPr>
          <w:ilvl w:val="0"/>
          <w:numId w:val="1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оценивать приобретённый опыт;</w:t>
      </w:r>
    </w:p>
    <w:p w:rsidR="00826C22" w:rsidRPr="008E4E58" w:rsidRDefault="00D248AA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lastRenderedPageBreak/>
        <w:t>стремиться к формированию и проявлению широкой эрудиции в разных областях знания; постоянно повышать свой образовательный и культурный уровень.</w:t>
      </w:r>
    </w:p>
    <w:p w:rsidR="00826C22" w:rsidRPr="008E4E58" w:rsidRDefault="00D248AA">
      <w:pPr>
        <w:spacing w:after="0" w:line="264" w:lineRule="auto"/>
        <w:ind w:firstLine="600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8E4E58">
        <w:rPr>
          <w:rFonts w:ascii="Times New Roman" w:hAnsi="Times New Roman"/>
          <w:b/>
          <w:color w:val="000000"/>
          <w:sz w:val="28"/>
          <w:lang w:val="ru-RU"/>
        </w:rPr>
        <w:t>умения самоконтроля, принятия себя и других</w:t>
      </w:r>
      <w:r w:rsidRPr="008E4E58">
        <w:rPr>
          <w:rFonts w:ascii="Times New Roman" w:hAnsi="Times New Roman"/>
          <w:color w:val="000000"/>
          <w:sz w:val="28"/>
          <w:lang w:val="ru-RU"/>
        </w:rPr>
        <w:t xml:space="preserve"> как части регулятивных универсальных учебных действий:</w:t>
      </w:r>
    </w:p>
    <w:p w:rsidR="00826C22" w:rsidRPr="008E4E58" w:rsidRDefault="00D248AA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>давать оценку новым ситуациям, вносить коррективы в деятельность, оценивать соответствие результатов целям;</w:t>
      </w:r>
    </w:p>
    <w:p w:rsidR="00826C22" w:rsidRPr="008E4E58" w:rsidRDefault="00D248AA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>владеть навыками познавательной рефлексии как осознания совершаемых действий и мыслительных процессов, их оснований и результатов; использовать приёмы рефлексии для оценки ситуации, выбора верного решения;</w:t>
      </w:r>
    </w:p>
    <w:p w:rsidR="00826C22" w:rsidRPr="008E4E58" w:rsidRDefault="00D248AA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>уметь оценивать риски и своевременно принимать решение по их снижению;</w:t>
      </w:r>
    </w:p>
    <w:p w:rsidR="00826C22" w:rsidRPr="008E4E58" w:rsidRDefault="00D248AA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>принимать себя, понимая свои недостатки и достоинства;</w:t>
      </w:r>
    </w:p>
    <w:p w:rsidR="00826C22" w:rsidRPr="008E4E58" w:rsidRDefault="00D248AA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>принимать мотивы и аргументы других людей при анализе результатов деятельности;</w:t>
      </w:r>
    </w:p>
    <w:p w:rsidR="00826C22" w:rsidRPr="008E4E58" w:rsidRDefault="00D248AA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>признавать своё право и право других на ошибку;</w:t>
      </w:r>
    </w:p>
    <w:p w:rsidR="00826C22" w:rsidRPr="008E4E58" w:rsidRDefault="00D248AA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>развивать способность видеть мир с позиции другого человека.</w:t>
      </w:r>
    </w:p>
    <w:p w:rsidR="00826C22" w:rsidRPr="008E4E58" w:rsidRDefault="00D248AA">
      <w:pPr>
        <w:spacing w:after="0" w:line="264" w:lineRule="auto"/>
        <w:ind w:firstLine="600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8E4E58">
        <w:rPr>
          <w:rFonts w:ascii="Times New Roman" w:hAnsi="Times New Roman"/>
          <w:b/>
          <w:color w:val="000000"/>
          <w:sz w:val="28"/>
          <w:lang w:val="ru-RU"/>
        </w:rPr>
        <w:t>умения совместной деятельности:</w:t>
      </w:r>
    </w:p>
    <w:p w:rsidR="00826C22" w:rsidRPr="008E4E58" w:rsidRDefault="00D248AA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работы;</w:t>
      </w:r>
    </w:p>
    <w:p w:rsidR="00826C22" w:rsidRPr="008E4E58" w:rsidRDefault="00D248AA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>выбирать тематику и методы совместных действий с учётом общих интересов и возможностей каждого члена коллектива;</w:t>
      </w:r>
    </w:p>
    <w:p w:rsidR="00826C22" w:rsidRPr="008E4E58" w:rsidRDefault="00D248AA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>принимать цели совместной деятельности, организовывать и координировать действия по их достижению: составлять план действий, распределять роли с учётом мнений участников, обсуждать результаты совместной работы;</w:t>
      </w:r>
    </w:p>
    <w:p w:rsidR="00826C22" w:rsidRPr="008E4E58" w:rsidRDefault="00D248AA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>оценивать качество своего вклада и вклада каждого участника команды в общий результат по разработанным критериям;</w:t>
      </w:r>
    </w:p>
    <w:p w:rsidR="00826C22" w:rsidRPr="008E4E58" w:rsidRDefault="00D248AA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>предлагать новые проекты, оценивать идеи с позиции новизны, оригинальности, практической значимости; проявлять творческие способности и воображение, быть инициативным.</w:t>
      </w:r>
    </w:p>
    <w:p w:rsidR="00826C22" w:rsidRPr="008E4E58" w:rsidRDefault="00826C22">
      <w:pPr>
        <w:spacing w:after="0" w:line="264" w:lineRule="auto"/>
        <w:ind w:left="120"/>
        <w:jc w:val="both"/>
        <w:rPr>
          <w:lang w:val="ru-RU"/>
        </w:rPr>
      </w:pPr>
    </w:p>
    <w:p w:rsidR="00826C22" w:rsidRPr="008E4E58" w:rsidRDefault="00D248AA">
      <w:pPr>
        <w:spacing w:after="0" w:line="264" w:lineRule="auto"/>
        <w:ind w:left="120"/>
        <w:jc w:val="both"/>
        <w:rPr>
          <w:lang w:val="ru-RU"/>
        </w:rPr>
      </w:pPr>
      <w:r w:rsidRPr="008E4E58">
        <w:rPr>
          <w:rFonts w:ascii="Times New Roman" w:hAnsi="Times New Roman"/>
          <w:b/>
          <w:color w:val="000000"/>
          <w:sz w:val="28"/>
          <w:lang w:val="ru-RU"/>
        </w:rPr>
        <w:t xml:space="preserve">ПРЕДМЕТНЫЕ РЕЗУЛЬТАТЫ </w:t>
      </w:r>
    </w:p>
    <w:p w:rsidR="00826C22" w:rsidRPr="008E4E58" w:rsidRDefault="00826C22">
      <w:pPr>
        <w:spacing w:after="0" w:line="264" w:lineRule="auto"/>
        <w:ind w:left="120"/>
        <w:jc w:val="both"/>
        <w:rPr>
          <w:lang w:val="ru-RU"/>
        </w:rPr>
      </w:pPr>
    </w:p>
    <w:p w:rsidR="00826C22" w:rsidRPr="008E4E58" w:rsidRDefault="00D248AA">
      <w:pPr>
        <w:spacing w:after="0" w:line="264" w:lineRule="auto"/>
        <w:ind w:firstLine="600"/>
        <w:jc w:val="both"/>
        <w:rPr>
          <w:lang w:val="ru-RU"/>
        </w:rPr>
      </w:pPr>
      <w:r w:rsidRPr="008E4E58">
        <w:rPr>
          <w:rFonts w:ascii="Times New Roman" w:hAnsi="Times New Roman"/>
          <w:b/>
          <w:color w:val="000000"/>
          <w:sz w:val="28"/>
          <w:lang w:val="ru-RU"/>
        </w:rPr>
        <w:t>11 КЛАСС</w:t>
      </w:r>
    </w:p>
    <w:p w:rsidR="00826C22" w:rsidRPr="008E4E58" w:rsidRDefault="00D248AA">
      <w:pPr>
        <w:spacing w:after="0" w:line="264" w:lineRule="auto"/>
        <w:ind w:firstLine="600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>К концу обучения в 11 классе обучающийся получит следующие предметные результаты по отдельным темам программы по русскому языку:</w:t>
      </w:r>
    </w:p>
    <w:p w:rsidR="00826C22" w:rsidRPr="008E4E58" w:rsidRDefault="00D248AA">
      <w:pPr>
        <w:spacing w:after="0" w:line="264" w:lineRule="auto"/>
        <w:ind w:firstLine="600"/>
        <w:jc w:val="both"/>
        <w:rPr>
          <w:lang w:val="ru-RU"/>
        </w:rPr>
      </w:pPr>
      <w:r w:rsidRPr="008E4E58">
        <w:rPr>
          <w:rFonts w:ascii="Times New Roman" w:hAnsi="Times New Roman"/>
          <w:b/>
          <w:color w:val="000000"/>
          <w:sz w:val="28"/>
          <w:lang w:val="ru-RU"/>
        </w:rPr>
        <w:lastRenderedPageBreak/>
        <w:t>Общие сведения о языке</w:t>
      </w:r>
    </w:p>
    <w:p w:rsidR="00826C22" w:rsidRPr="008E4E58" w:rsidRDefault="00D248AA">
      <w:pPr>
        <w:spacing w:after="0" w:line="264" w:lineRule="auto"/>
        <w:ind w:firstLine="600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>Иметь представление об экологии языка, о проблемах речевой культуры в современном обществе.</w:t>
      </w:r>
    </w:p>
    <w:p w:rsidR="00826C22" w:rsidRPr="008E4E58" w:rsidRDefault="00D248AA">
      <w:pPr>
        <w:spacing w:after="0" w:line="264" w:lineRule="auto"/>
        <w:ind w:firstLine="600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>Понимать, оценивать и комментировать уместность (неуместность) употребления разговорной и просторечной лексики, жаргонизмов; оправданность (неоправданность) употребления иноязычных заимствований; нарушения речевого этикета, этических норм в речевом общении и другое.</w:t>
      </w:r>
    </w:p>
    <w:p w:rsidR="00826C22" w:rsidRPr="008E4E58" w:rsidRDefault="00D248AA">
      <w:pPr>
        <w:spacing w:after="0" w:line="264" w:lineRule="auto"/>
        <w:ind w:firstLine="600"/>
        <w:jc w:val="both"/>
        <w:rPr>
          <w:lang w:val="ru-RU"/>
        </w:rPr>
      </w:pPr>
      <w:r w:rsidRPr="008E4E58">
        <w:rPr>
          <w:rFonts w:ascii="Times New Roman" w:hAnsi="Times New Roman"/>
          <w:b/>
          <w:color w:val="000000"/>
          <w:sz w:val="28"/>
          <w:lang w:val="ru-RU"/>
        </w:rPr>
        <w:t>Язык и речь. Культура речи</w:t>
      </w:r>
    </w:p>
    <w:p w:rsidR="00826C22" w:rsidRPr="008E4E58" w:rsidRDefault="00D248AA">
      <w:pPr>
        <w:spacing w:after="0" w:line="264" w:lineRule="auto"/>
        <w:ind w:firstLine="600"/>
        <w:jc w:val="both"/>
        <w:rPr>
          <w:lang w:val="ru-RU"/>
        </w:rPr>
      </w:pPr>
      <w:r w:rsidRPr="008E4E58">
        <w:rPr>
          <w:rFonts w:ascii="Times New Roman" w:hAnsi="Times New Roman"/>
          <w:b/>
          <w:color w:val="000000"/>
          <w:sz w:val="28"/>
          <w:lang w:val="ru-RU"/>
        </w:rPr>
        <w:t>Синтаксис. Синтаксические нормы</w:t>
      </w:r>
    </w:p>
    <w:p w:rsidR="00826C22" w:rsidRPr="008E4E58" w:rsidRDefault="00D248AA">
      <w:pPr>
        <w:spacing w:after="0" w:line="264" w:lineRule="auto"/>
        <w:ind w:firstLine="600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>Выполнять синтаксический анализ словосочетания, простого и сложного предложения.</w:t>
      </w:r>
    </w:p>
    <w:p w:rsidR="00826C22" w:rsidRPr="008E4E58" w:rsidRDefault="00D248AA">
      <w:pPr>
        <w:spacing w:after="0" w:line="264" w:lineRule="auto"/>
        <w:ind w:firstLine="600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>Определять изобразительно-выразительные средства синтаксиса русского языка (в рамках изученного).</w:t>
      </w:r>
    </w:p>
    <w:p w:rsidR="00826C22" w:rsidRPr="008E4E58" w:rsidRDefault="00D248AA">
      <w:pPr>
        <w:spacing w:after="0" w:line="264" w:lineRule="auto"/>
        <w:ind w:firstLine="600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>Анализировать, характеризовать и оценивать высказывания с точки зрения основных норм согласования сказуемого с подлежащим, употребления падежной и предложно-падежной формы управляемого слова в словосочетании, употребления однородных членов предложения, причастного и деепричастного оборотов (в рамках изученного).</w:t>
      </w:r>
    </w:p>
    <w:p w:rsidR="00826C22" w:rsidRPr="008E4E58" w:rsidRDefault="00D248AA">
      <w:pPr>
        <w:spacing w:after="0" w:line="264" w:lineRule="auto"/>
        <w:ind w:firstLine="600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>Соблюдать синтаксические нормы.</w:t>
      </w:r>
    </w:p>
    <w:p w:rsidR="00826C22" w:rsidRPr="008E4E58" w:rsidRDefault="00D248AA">
      <w:pPr>
        <w:spacing w:after="0" w:line="264" w:lineRule="auto"/>
        <w:ind w:firstLine="600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>Использовать словари грамматических трудностей, справочники.</w:t>
      </w:r>
    </w:p>
    <w:p w:rsidR="00826C22" w:rsidRPr="008E4E58" w:rsidRDefault="00D248AA">
      <w:pPr>
        <w:spacing w:after="0" w:line="264" w:lineRule="auto"/>
        <w:ind w:firstLine="600"/>
        <w:jc w:val="both"/>
        <w:rPr>
          <w:lang w:val="ru-RU"/>
        </w:rPr>
      </w:pPr>
      <w:r w:rsidRPr="008E4E58">
        <w:rPr>
          <w:rFonts w:ascii="Times New Roman" w:hAnsi="Times New Roman"/>
          <w:b/>
          <w:color w:val="000000"/>
          <w:sz w:val="28"/>
          <w:lang w:val="ru-RU"/>
        </w:rPr>
        <w:t>Пунктуация. Основные правила пунктуации</w:t>
      </w:r>
    </w:p>
    <w:p w:rsidR="00826C22" w:rsidRPr="008E4E58" w:rsidRDefault="00D248AA">
      <w:pPr>
        <w:spacing w:after="0" w:line="264" w:lineRule="auto"/>
        <w:ind w:firstLine="600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>Иметь представление о принципах и разделах русской пунктуации.</w:t>
      </w:r>
    </w:p>
    <w:p w:rsidR="00826C22" w:rsidRPr="008E4E58" w:rsidRDefault="00D248AA">
      <w:pPr>
        <w:spacing w:after="0" w:line="264" w:lineRule="auto"/>
        <w:ind w:firstLine="600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>Выполнять пунктуационный анализ предложения.</w:t>
      </w:r>
    </w:p>
    <w:p w:rsidR="00826C22" w:rsidRPr="008E4E58" w:rsidRDefault="00D248AA">
      <w:pPr>
        <w:spacing w:after="0" w:line="264" w:lineRule="auto"/>
        <w:ind w:firstLine="600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>Анализировать и характеризовать текст с точки зрения соблюдения пунктуационных правил современного русского литературного языка (в рамках изученного).</w:t>
      </w:r>
    </w:p>
    <w:p w:rsidR="00826C22" w:rsidRPr="008E4E58" w:rsidRDefault="00D248AA">
      <w:pPr>
        <w:spacing w:after="0" w:line="264" w:lineRule="auto"/>
        <w:ind w:firstLine="600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>Соблюдать правила пунктуации.</w:t>
      </w:r>
    </w:p>
    <w:p w:rsidR="00826C22" w:rsidRPr="008E4E58" w:rsidRDefault="00D248AA">
      <w:pPr>
        <w:spacing w:after="0" w:line="264" w:lineRule="auto"/>
        <w:ind w:firstLine="600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>Использовать справочники по пунктуации.</w:t>
      </w:r>
    </w:p>
    <w:p w:rsidR="00826C22" w:rsidRPr="008E4E58" w:rsidRDefault="00D248AA">
      <w:pPr>
        <w:spacing w:after="0" w:line="264" w:lineRule="auto"/>
        <w:ind w:firstLine="600"/>
        <w:jc w:val="both"/>
        <w:rPr>
          <w:lang w:val="ru-RU"/>
        </w:rPr>
      </w:pPr>
      <w:r w:rsidRPr="008E4E58">
        <w:rPr>
          <w:rFonts w:ascii="Times New Roman" w:hAnsi="Times New Roman"/>
          <w:b/>
          <w:color w:val="000000"/>
          <w:sz w:val="28"/>
          <w:lang w:val="ru-RU"/>
        </w:rPr>
        <w:t>Функциональная стилистика. Культура речи</w:t>
      </w:r>
    </w:p>
    <w:p w:rsidR="00826C22" w:rsidRPr="008E4E58" w:rsidRDefault="00D248AA">
      <w:pPr>
        <w:spacing w:after="0" w:line="264" w:lineRule="auto"/>
        <w:ind w:firstLine="600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>Иметь представление о функциональной стилистике как разделе лингвистики.</w:t>
      </w:r>
    </w:p>
    <w:p w:rsidR="00826C22" w:rsidRPr="008E4E58" w:rsidRDefault="00D248AA">
      <w:pPr>
        <w:spacing w:after="0" w:line="264" w:lineRule="auto"/>
        <w:ind w:firstLine="600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>Иметь представление об основных признаках разговорной речи, функциональных стилей (научного, публицистического, официально-делового), языка художественной литературы.</w:t>
      </w:r>
    </w:p>
    <w:p w:rsidR="00826C22" w:rsidRPr="008E4E58" w:rsidRDefault="00D248AA">
      <w:pPr>
        <w:spacing w:after="0" w:line="264" w:lineRule="auto"/>
        <w:ind w:firstLine="600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>Распознавать, анализировать и комментировать тексты различных функциональных разновидностей языка (разговорная речь, научный, публицистический и официально-деловой стили, язык художественной литературы).</w:t>
      </w:r>
    </w:p>
    <w:p w:rsidR="00826C22" w:rsidRPr="008E4E58" w:rsidRDefault="00D248AA">
      <w:pPr>
        <w:spacing w:after="0" w:line="264" w:lineRule="auto"/>
        <w:ind w:firstLine="600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lastRenderedPageBreak/>
        <w:t>Создавать тексты разных функционально-смысловых типов; тексты разных жанров научного, публицистического, официально-делового стилей (объём сочинения — не менее 150 слов).</w:t>
      </w:r>
    </w:p>
    <w:p w:rsidR="00826C22" w:rsidRPr="008E4E58" w:rsidRDefault="00D248AA">
      <w:pPr>
        <w:spacing w:after="0" w:line="264" w:lineRule="auto"/>
        <w:ind w:firstLine="600"/>
        <w:jc w:val="both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>Применять знания о функциональных разновидностях языка в речевой практике.</w:t>
      </w:r>
    </w:p>
    <w:p w:rsidR="00826C22" w:rsidRPr="008E4E58" w:rsidRDefault="00826C22">
      <w:pPr>
        <w:rPr>
          <w:lang w:val="ru-RU"/>
        </w:rPr>
        <w:sectPr w:rsidR="00826C22" w:rsidRPr="008E4E58">
          <w:pgSz w:w="11906" w:h="16383"/>
          <w:pgMar w:top="1134" w:right="850" w:bottom="1134" w:left="1701" w:header="720" w:footer="720" w:gutter="0"/>
          <w:cols w:space="720"/>
        </w:sectPr>
      </w:pPr>
    </w:p>
    <w:p w:rsidR="00826C22" w:rsidRDefault="00D248AA">
      <w:pPr>
        <w:spacing w:after="0"/>
        <w:ind w:left="120"/>
      </w:pPr>
      <w:bookmarkStart w:id="5" w:name="block-28795342"/>
      <w:bookmarkEnd w:id="4"/>
      <w:r>
        <w:rPr>
          <w:rFonts w:ascii="Times New Roman" w:hAnsi="Times New Roman"/>
          <w:b/>
          <w:color w:val="000000"/>
          <w:sz w:val="28"/>
        </w:rPr>
        <w:lastRenderedPageBreak/>
        <w:t xml:space="preserve">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8"/>
        <w:gridCol w:w="4693"/>
        <w:gridCol w:w="1509"/>
        <w:gridCol w:w="1841"/>
        <w:gridCol w:w="1910"/>
        <w:gridCol w:w="2812"/>
      </w:tblGrid>
      <w:tr w:rsidR="00826C22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26C22" w:rsidRDefault="00826C22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826C22" w:rsidRDefault="00826C2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826C22" w:rsidRDefault="00826C22">
            <w:pPr>
              <w:spacing w:after="0"/>
              <w:ind w:left="135"/>
            </w:pPr>
          </w:p>
        </w:tc>
      </w:tr>
      <w:tr w:rsidR="00826C2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26C22" w:rsidRDefault="00826C2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26C22" w:rsidRDefault="00826C22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826C22" w:rsidRDefault="00826C22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826C22" w:rsidRDefault="00826C22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826C22" w:rsidRDefault="00826C2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26C22" w:rsidRDefault="00826C22"/>
        </w:tc>
      </w:tr>
      <w:tr w:rsidR="00826C22" w:rsidRPr="00A351A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E4E5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826C22" w:rsidRPr="00A351AF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>Культура речи в экологическом аспекте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26C2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26C22" w:rsidRDefault="00826C22"/>
        </w:tc>
      </w:tr>
      <w:tr w:rsidR="00826C22" w:rsidRPr="00A351A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26C22" w:rsidRPr="00A351AF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E4E5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Язык и речь. Культура речи. </w:t>
            </w:r>
            <w:r w:rsidRPr="00A351A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Синтаксис. Синтаксические нормы</w:t>
            </w:r>
          </w:p>
        </w:tc>
      </w:tr>
      <w:tr w:rsidR="00826C22" w:rsidRPr="00A351AF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Синтаксис как раздел лингвистики (повторение, обобщение)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26C22" w:rsidRPr="00A351AF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Изобразительно-выразительные средства синтаксиса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26C22" w:rsidRPr="00A351AF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Синтаксические нормы. Основные нормы согласования сказуемого с подлежащим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26C22" w:rsidRPr="00A351AF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нормы управления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26C22" w:rsidRPr="00A351AF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нормы употребления однородных членов предложения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26C22" w:rsidRPr="00A351AF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нормы употребления причастных и деепричастных оборотов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26C22" w:rsidRPr="00A351AF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нормы построения сложных предложений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26C22" w:rsidRPr="00A351AF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и систематизация по теме «Синтаксис. </w:t>
            </w:r>
            <w:r>
              <w:rPr>
                <w:rFonts w:ascii="Times New Roman" w:hAnsi="Times New Roman"/>
                <w:color w:val="000000"/>
                <w:sz w:val="24"/>
              </w:rPr>
              <w:t>Синтаксические нормы»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26C2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26C22" w:rsidRDefault="00826C22"/>
        </w:tc>
      </w:tr>
      <w:tr w:rsidR="00826C22" w:rsidRPr="00A351A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26C22" w:rsidRPr="00A351AF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E4E5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Язык и речь. Культура речи. </w:t>
            </w:r>
            <w:r w:rsidRPr="00A351A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Пунктуация. Основные правила пунктуации</w:t>
            </w:r>
          </w:p>
        </w:tc>
      </w:tr>
      <w:tr w:rsidR="00826C22" w:rsidRPr="00A351AF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Пунктуация как раздел лингвистики (повторение, обобщение)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26C22" w:rsidRPr="00A351AF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между подлежащим и сказуемым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26C22" w:rsidRPr="00A351AF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однородными членами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26C22" w:rsidRPr="00A351AF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при обособлении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26C22" w:rsidRPr="00A351AF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вводными конструкциями, обращениями, междометиями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26C22" w:rsidRPr="00A351AF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сложном предложении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26C22" w:rsidRPr="00A351AF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сложном предложении с разными видами связи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26C22" w:rsidRPr="00A351AF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при передаче чужой речи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26C22" w:rsidRPr="00A351AF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и обобщение по темам раздела "Пунктуация.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правила пунктуации"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26C2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26C22" w:rsidRDefault="00826C22"/>
        </w:tc>
      </w:tr>
      <w:tr w:rsidR="00826C22" w:rsidRPr="00A351A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E4E5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Функциональная стилистика. Культура речи</w:t>
            </w:r>
          </w:p>
        </w:tc>
      </w:tr>
      <w:tr w:rsidR="00826C22" w:rsidRPr="00A351AF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Функциональная стилистика как раздел лингвистики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26C22" w:rsidRPr="00A351AF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Разговорная речь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26C22" w:rsidRPr="00A351AF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жанры разговорной речи: устный рассказ, беседа, спор (обзор)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26C22" w:rsidRPr="00A351AF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Научный стиль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26C22" w:rsidRPr="00A351AF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жанры научного стиля (обзор)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26C22" w:rsidRPr="00A351AF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>Официально-деловой стиль. Основные жанры официально-делового стиля (обзор)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26C22" w:rsidRPr="00A351AF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Публицистический стиль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26C22" w:rsidRPr="00A351AF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жанры публицистического стиля (обзор)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26C22" w:rsidRPr="00A351AF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 художественной литературы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26C2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26C22" w:rsidRDefault="00826C22"/>
        </w:tc>
      </w:tr>
      <w:tr w:rsidR="00826C22" w:rsidRPr="00A351A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26C22" w:rsidRPr="00A351A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Итоговый контроль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26C2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826C22" w:rsidRDefault="00A351A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144</w:t>
            </w:r>
            <w:r w:rsidR="00D248A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826C22" w:rsidRDefault="00826C22"/>
        </w:tc>
      </w:tr>
    </w:tbl>
    <w:p w:rsidR="00826C22" w:rsidRDefault="00826C22">
      <w:pPr>
        <w:sectPr w:rsidR="00826C2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26C22" w:rsidRDefault="00826C22">
      <w:pPr>
        <w:sectPr w:rsidR="00826C2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26C22" w:rsidRDefault="00D248AA">
      <w:pPr>
        <w:spacing w:after="0"/>
        <w:ind w:left="120"/>
      </w:pPr>
      <w:bookmarkStart w:id="6" w:name="block-28795343"/>
      <w:bookmarkEnd w:id="5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826C22" w:rsidRDefault="00D248A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31"/>
        <w:gridCol w:w="4167"/>
        <w:gridCol w:w="1132"/>
        <w:gridCol w:w="1841"/>
        <w:gridCol w:w="1910"/>
        <w:gridCol w:w="1347"/>
        <w:gridCol w:w="2812"/>
      </w:tblGrid>
      <w:tr w:rsidR="00826C22">
        <w:trPr>
          <w:trHeight w:val="144"/>
          <w:tblCellSpacing w:w="20" w:type="nil"/>
        </w:trPr>
        <w:tc>
          <w:tcPr>
            <w:tcW w:w="34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26C22" w:rsidRDefault="00826C22">
            <w:pPr>
              <w:spacing w:after="0"/>
              <w:ind w:left="135"/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826C22" w:rsidRDefault="00826C2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0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826C22" w:rsidRDefault="00826C22">
            <w:pPr>
              <w:spacing w:after="0"/>
              <w:ind w:left="135"/>
            </w:pPr>
          </w:p>
        </w:tc>
        <w:tc>
          <w:tcPr>
            <w:tcW w:w="191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826C22" w:rsidRDefault="00826C22">
            <w:pPr>
              <w:spacing w:after="0"/>
              <w:ind w:left="135"/>
            </w:pPr>
          </w:p>
        </w:tc>
      </w:tr>
      <w:tr w:rsidR="00826C2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26C22" w:rsidRDefault="00826C2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26C22" w:rsidRDefault="00826C22"/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826C22" w:rsidRDefault="00826C22">
            <w:pPr>
              <w:spacing w:after="0"/>
              <w:ind w:left="135"/>
            </w:pP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826C22" w:rsidRDefault="00826C22">
            <w:pPr>
              <w:spacing w:after="0"/>
              <w:ind w:left="135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826C22" w:rsidRDefault="00826C2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26C22" w:rsidRDefault="00826C2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26C22" w:rsidRDefault="00826C22"/>
        </w:tc>
      </w:tr>
      <w:tr w:rsidR="00826C22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изученного в 5-9 классах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</w:tr>
      <w:tr w:rsidR="00826C22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в начале года. Практикум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</w:tr>
      <w:tr w:rsidR="00826C22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Язык как знаковая система. Основные функции языка. </w:t>
            </w:r>
            <w:r>
              <w:rPr>
                <w:rFonts w:ascii="Times New Roman" w:hAnsi="Times New Roman"/>
                <w:color w:val="000000"/>
                <w:sz w:val="24"/>
              </w:rPr>
              <w:t>Лингвистика как наука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</w:tr>
      <w:tr w:rsidR="00826C22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Взаимосвязь языка и культуры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</w:tr>
      <w:tr w:rsidR="00826C22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— государственный язык Российской Федерации. Внутренние и внешние функции русского языка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</w:tr>
      <w:tr w:rsidR="00826C22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>Формы существования русского национального языка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</w:tr>
      <w:tr w:rsidR="00826C22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>Формы существования русского национального языка.Практикум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</w:tr>
      <w:tr w:rsidR="00826C22" w:rsidRPr="00A351AF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>Язык как система. Единицы и уровни языка, их связи и отношения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fbaad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826C22" w:rsidRPr="00A351AF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>Культура речи как раздел лингвистики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fbaacd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26C22" w:rsidRPr="00A351AF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Языковая норма, её основные </w:t>
            </w: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признаки и функции. </w:t>
            </w:r>
            <w:r>
              <w:rPr>
                <w:rFonts w:ascii="Times New Roman" w:hAnsi="Times New Roman"/>
                <w:color w:val="000000"/>
                <w:sz w:val="24"/>
              </w:rPr>
              <w:t>Виды языковых норм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fbaacef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26C22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>Качества хорошей речи: коммуникативная целесообразность, уместность, точность, ясность, выразительность речи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</w:tr>
      <w:tr w:rsidR="00826C22" w:rsidRPr="00A351AF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виды словарей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fbaae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826C22" w:rsidRPr="00A351AF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>Фонетика и орфоэпия как разделы лингвистики. Изобразительно-выразительные средства фонетики (повторение, обобщение)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fbaad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112</w:t>
              </w:r>
            </w:hyperlink>
          </w:p>
        </w:tc>
      </w:tr>
      <w:tr w:rsidR="00826C22" w:rsidRPr="00A351AF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>Орфоэпические (произносительные и акцентологические) нормы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fbaad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220</w:t>
              </w:r>
            </w:hyperlink>
          </w:p>
        </w:tc>
      </w:tr>
      <w:tr w:rsidR="00826C22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Орфоэпические (произносительные и акцентологические) нормы.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</w:tr>
      <w:tr w:rsidR="00826C22" w:rsidRPr="00A351AF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Лексикология и фразеология как разделы лингвистики. </w:t>
            </w:r>
            <w:r>
              <w:rPr>
                <w:rFonts w:ascii="Times New Roman" w:hAnsi="Times New Roman"/>
                <w:color w:val="000000"/>
                <w:sz w:val="24"/>
              </w:rPr>
              <w:t>Изобразительно-выразительные средства лексики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fbaad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464</w:t>
              </w:r>
            </w:hyperlink>
          </w:p>
        </w:tc>
      </w:tr>
      <w:tr w:rsidR="00826C22" w:rsidRPr="00A351AF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лексические нормы современного русского литературного языка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fbaad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26C22" w:rsidRPr="00A351AF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лексические нормы современного русского литературного языка.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fbaad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26C22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Речевая избыточность как </w:t>
            </w: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нарушение лексической нормы (тавтология, плеоназм)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</w:tr>
      <w:tr w:rsidR="00826C22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Речевая избыточность как нарушение лексической нормы (тавтология, плеоназм).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</w:tr>
      <w:tr w:rsidR="00826C22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Функционально-стилистическая окраска слова. Лексика общеупотребительная, разговорная и книжная; особенности использования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</w:tr>
      <w:tr w:rsidR="00826C22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Нейтральная, высокая, сниженная лексика. Эмоционально-оценочная окраска слова. </w:t>
            </w:r>
            <w:r>
              <w:rPr>
                <w:rFonts w:ascii="Times New Roman" w:hAnsi="Times New Roman"/>
                <w:color w:val="000000"/>
                <w:sz w:val="24"/>
              </w:rPr>
              <w:t>Уместность использования эмоционально-оценочной лексики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</w:tr>
      <w:tr w:rsidR="00826C22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употребления фразеологизмов и крылатых слов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</w:tr>
      <w:tr w:rsidR="00826C22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"Лексикология и фразеология. Лексические нормы". Обучающее сочинение-рассуждение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</w:tr>
      <w:tr w:rsidR="00826C22" w:rsidRPr="00A351AF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>Морфемика и словообразование как разделы лингвистики. Основные понятия морфемики и словообразования (повторение, обобщение)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fbaad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26C22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Морфемный и словообразовательный анализ слова.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</w:tr>
      <w:tr w:rsidR="00826C22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Словообразовательные трудности (обзор)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</w:tr>
      <w:tr w:rsidR="00826C22" w:rsidRPr="00A351AF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>Морфология как раздел лингвистики (повторение, обощение)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fbaad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856</w:t>
              </w:r>
            </w:hyperlink>
          </w:p>
        </w:tc>
      </w:tr>
      <w:tr w:rsidR="00826C22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>Морфология как раздел лингвистики. Практикум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</w:tr>
      <w:tr w:rsidR="00826C22" w:rsidRPr="00A351AF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Морфологические нормы современного русского литературного языка.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нормы употребления имён существительных, имён прилагательных, имён числительных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fbaad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26C22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нормы употребления имён существительных, имён прилагательных, имён числительных.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</w:tr>
      <w:tr w:rsidR="00826C22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нормы употребления местоимений, глаголов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</w:tr>
      <w:tr w:rsidR="00826C22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нормы употребления местоимений, глаголов.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</w:tr>
      <w:tr w:rsidR="00826C22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Итоговый контроль "Морфология. Морфологические нормы". </w:t>
            </w:r>
            <w:r>
              <w:rPr>
                <w:rFonts w:ascii="Times New Roman" w:hAnsi="Times New Roman"/>
                <w:color w:val="000000"/>
                <w:sz w:val="24"/>
              </w:rPr>
              <w:t>Изложение с творческим заданием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</w:tr>
      <w:tr w:rsidR="00826C22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>Орфография как раздел лингвистики (повторение, обобщение)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</w:tr>
      <w:tr w:rsidR="00826C22" w:rsidRPr="00A351AF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гласных и согласных в корне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fbaae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26C22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гласных и согласных </w:t>
            </w: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в корне.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</w:tr>
      <w:tr w:rsidR="00826C22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правописания слов с разделительных ъ и ь. Правописание приставок. </w:t>
            </w:r>
            <w:r>
              <w:rPr>
                <w:rFonts w:ascii="Times New Roman" w:hAnsi="Times New Roman"/>
                <w:color w:val="000000"/>
                <w:sz w:val="24"/>
              </w:rPr>
              <w:t>Буквы ы — и после приставок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</w:tr>
      <w:tr w:rsidR="00826C22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Употребление разделительных ъ и ь. Правописание приставок. Буквы ы — и после приставок.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</w:tr>
      <w:tr w:rsidR="00826C22" w:rsidRPr="00A351AF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суффиксов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fbaae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26C22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суффиксов. Практикум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</w:tr>
      <w:tr w:rsidR="00826C22" w:rsidRPr="00A351AF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н и нн в именах существительных, в именах прилагательных, глаголах, причастиях, наречиях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fbaae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26C22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н и нн в словах различных частей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</w:tr>
      <w:tr w:rsidR="00826C22" w:rsidRPr="00A351AF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не и ни (в отрицательных и неопределенных местоимениях, наречиях при двойном отрицании, в восклицательных предложениях с придаточными уступительными)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fbaae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26C22" w:rsidRPr="00A351AF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окончаний имён существительных, имён прилагательных и глаголов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fbaae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26C22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правописания безударных окончаний имён существительных, имён прилагательных и глаголов.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</w:tr>
      <w:tr w:rsidR="00826C22" w:rsidRPr="00A351AF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>Слитное, дефисное и раздельное написание слов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fbaaeaee</w:t>
              </w:r>
            </w:hyperlink>
          </w:p>
        </w:tc>
      </w:tr>
      <w:tr w:rsidR="00826C22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Слитное, дефисное и раздельное написание слов.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</w:tr>
      <w:tr w:rsidR="00826C22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"Орфография.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правила орфографии"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</w:tr>
      <w:tr w:rsidR="00826C22" w:rsidRPr="00A351AF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>Речь как деятельность. Виды речевой деятельности (повторение, обобщение)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fbaac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730</w:t>
              </w:r>
            </w:hyperlink>
          </w:p>
        </w:tc>
      </w:tr>
      <w:tr w:rsidR="00826C22" w:rsidRPr="00A351AF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>Речевое общение и его виды. Основные сферы речевого общения. Речевая ситуация и её компоненты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fbaac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834</w:t>
              </w:r>
            </w:hyperlink>
          </w:p>
        </w:tc>
      </w:tr>
      <w:tr w:rsidR="00826C22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Речевой этикет. Основные функции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</w:tr>
      <w:tr w:rsidR="00826C22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>Публичное выступление и его особенности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</w:tr>
      <w:tr w:rsidR="00826C22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Публичное выступление. Практикум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</w:tr>
      <w:tr w:rsidR="00826C22" w:rsidRPr="00A351AF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>Текст, его основные признаки. Практикум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fbaaca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26C22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>Логико-смысловые отношения между предложениями в тексте (общее представление)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</w:tr>
      <w:tr w:rsidR="00826C22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Логико-смысловые отношения между предложениями в тексте.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</w:tr>
      <w:tr w:rsidR="00826C22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>Информативность текста. Виды информации в тексте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</w:tr>
      <w:tr w:rsidR="00826C22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Информативность текста. Виды информации в тексте.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</w:tr>
      <w:tr w:rsidR="00826C22" w:rsidRPr="00A351AF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Информационно-смысловая переработка текста. План. </w:t>
            </w:r>
            <w:r>
              <w:rPr>
                <w:rFonts w:ascii="Times New Roman" w:hAnsi="Times New Roman"/>
                <w:color w:val="000000"/>
                <w:sz w:val="24"/>
              </w:rPr>
              <w:t>Тезисы. Конспект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fbaacb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826C22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Информационно-смысловая переработка текста. Отзыв. </w:t>
            </w:r>
            <w:r>
              <w:rPr>
                <w:rFonts w:ascii="Times New Roman" w:hAnsi="Times New Roman"/>
                <w:color w:val="000000"/>
                <w:sz w:val="24"/>
              </w:rPr>
              <w:t>Рецензия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</w:tr>
      <w:tr w:rsidR="00826C22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Информационно-смысловая переработка текста. Реферат. </w:t>
            </w:r>
            <w:r>
              <w:rPr>
                <w:rFonts w:ascii="Times New Roman" w:hAnsi="Times New Roman"/>
                <w:color w:val="000000"/>
                <w:sz w:val="24"/>
              </w:rPr>
              <w:t>Аннотация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</w:tr>
      <w:tr w:rsidR="00826C22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Итоговый контроль "Текст. Информационно-смысловая переработка текста". </w:t>
            </w:r>
            <w:r>
              <w:rPr>
                <w:rFonts w:ascii="Times New Roman" w:hAnsi="Times New Roman"/>
                <w:color w:val="000000"/>
                <w:sz w:val="24"/>
              </w:rPr>
              <w:t>Сочинение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</w:tr>
      <w:tr w:rsidR="00826C22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итоговая работа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</w:tr>
      <w:tr w:rsidR="00826C22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и обобщение изученного в 10 классе. </w:t>
            </w:r>
            <w:r>
              <w:rPr>
                <w:rFonts w:ascii="Times New Roman" w:hAnsi="Times New Roman"/>
                <w:color w:val="000000"/>
                <w:sz w:val="24"/>
              </w:rPr>
              <w:t>Культура речи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</w:tr>
      <w:tr w:rsidR="00826C22" w:rsidRPr="00A351AF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и обобщение изученного в 10 классе. </w:t>
            </w:r>
            <w:r>
              <w:rPr>
                <w:rFonts w:ascii="Times New Roman" w:hAnsi="Times New Roman"/>
                <w:color w:val="000000"/>
                <w:sz w:val="24"/>
              </w:rPr>
              <w:t>Орфография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fbaaee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26C22" w:rsidRPr="00A351AF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и обобщение изученного в 10 классе. </w:t>
            </w:r>
            <w:r>
              <w:rPr>
                <w:rFonts w:ascii="Times New Roman" w:hAnsi="Times New Roman"/>
                <w:color w:val="000000"/>
                <w:sz w:val="24"/>
              </w:rPr>
              <w:t>Пунктуация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fbaaf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034</w:t>
              </w:r>
            </w:hyperlink>
          </w:p>
        </w:tc>
      </w:tr>
      <w:tr w:rsidR="00826C22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и обобщение изученного в 10 классе. </w:t>
            </w:r>
            <w:r>
              <w:rPr>
                <w:rFonts w:ascii="Times New Roman" w:hAnsi="Times New Roman"/>
                <w:color w:val="000000"/>
                <w:sz w:val="24"/>
              </w:rPr>
              <w:t>Текст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</w:tr>
      <w:tr w:rsidR="00826C2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16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26C22" w:rsidRDefault="00826C22"/>
        </w:tc>
      </w:tr>
    </w:tbl>
    <w:p w:rsidR="00826C22" w:rsidRDefault="00826C22">
      <w:pPr>
        <w:sectPr w:rsidR="00826C2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26C22" w:rsidRDefault="00D248A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84"/>
        <w:gridCol w:w="4060"/>
        <w:gridCol w:w="1174"/>
        <w:gridCol w:w="1841"/>
        <w:gridCol w:w="1910"/>
        <w:gridCol w:w="1347"/>
        <w:gridCol w:w="2824"/>
      </w:tblGrid>
      <w:tr w:rsidR="00826C22">
        <w:trPr>
          <w:trHeight w:val="144"/>
          <w:tblCellSpacing w:w="20" w:type="nil"/>
        </w:trPr>
        <w:tc>
          <w:tcPr>
            <w:tcW w:w="3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26C22" w:rsidRDefault="00826C22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826C22" w:rsidRDefault="00826C2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826C22" w:rsidRDefault="00826C22">
            <w:pPr>
              <w:spacing w:after="0"/>
              <w:ind w:left="135"/>
            </w:pPr>
          </w:p>
        </w:tc>
        <w:tc>
          <w:tcPr>
            <w:tcW w:w="19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826C22" w:rsidRDefault="00826C22">
            <w:pPr>
              <w:spacing w:after="0"/>
              <w:ind w:left="135"/>
            </w:pPr>
          </w:p>
        </w:tc>
      </w:tr>
      <w:tr w:rsidR="00826C2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26C22" w:rsidRDefault="00826C2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26C22" w:rsidRDefault="00826C22"/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826C22" w:rsidRDefault="00826C22">
            <w:pPr>
              <w:spacing w:after="0"/>
              <w:ind w:left="135"/>
            </w:pP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826C22" w:rsidRDefault="00826C22">
            <w:pPr>
              <w:spacing w:after="0"/>
              <w:ind w:left="135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826C22" w:rsidRDefault="00826C2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26C22" w:rsidRDefault="00826C2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26C22" w:rsidRDefault="00826C22"/>
        </w:tc>
      </w:tr>
      <w:tr w:rsidR="00826C2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изученного в 10 классе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</w:tr>
      <w:tr w:rsidR="00826C2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и обобщение изученного в 10 классе.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</w:tr>
      <w:tr w:rsidR="00826C22" w:rsidRPr="00A351A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>Культура речи в экологическом аспекте. Культура речи как часть здоровой окружающей языковой среды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fbaaf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26C2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>Культура речи в экологическом аспекте. Проблемы речевой культуры в современном обществе (общее представление)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</w:tr>
      <w:tr w:rsidR="00826C2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Итоговый контроль "Общие сведения об языке". </w:t>
            </w:r>
            <w:r>
              <w:rPr>
                <w:rFonts w:ascii="Times New Roman" w:hAnsi="Times New Roman"/>
                <w:color w:val="000000"/>
                <w:sz w:val="24"/>
              </w:rPr>
              <w:t>Сочинение (обучающее)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</w:tr>
      <w:tr w:rsidR="00826C22" w:rsidRPr="00A351A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Синтаксис как раздел лингвистики (повторение, обобщение)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fbaadc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</w:hyperlink>
          </w:p>
        </w:tc>
      </w:tr>
      <w:tr w:rsidR="00826C2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Синтаксис как раздел лингвистики. Практикум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</w:tr>
      <w:tr w:rsidR="00826C2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Изобразительно-выразительные средства синтаксиса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</w:tr>
      <w:tr w:rsidR="00826C2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>Изобразительно-выразительные средства синтаксиса. Практикум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</w:tr>
      <w:tr w:rsidR="00826C22" w:rsidRPr="00A351A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Синтаксические нормы. Порядок слов в предложении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fbaaddb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26C2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нормы согласования сказуемого с подлежащим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</w:tr>
      <w:tr w:rsidR="00826C22" w:rsidRPr="00A351A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нормы управления: правильный выбор падежной или предложно-падежной формы управляемого слова. </w:t>
            </w:r>
            <w:r>
              <w:rPr>
                <w:rFonts w:ascii="Times New Roman" w:hAnsi="Times New Roman"/>
                <w:color w:val="000000"/>
                <w:sz w:val="24"/>
              </w:rPr>
              <w:t>Употребление производных предлогов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fbaafd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</w:hyperlink>
          </w:p>
        </w:tc>
      </w:tr>
      <w:tr w:rsidR="00826C2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нормы управления. Практикум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</w:tr>
      <w:tr w:rsidR="00826C22" w:rsidRPr="00A351A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нормы употребления однородных членов предложения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fbab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26C2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однородными членами, соединенными двойными союзами. Практикум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</w:tr>
      <w:tr w:rsidR="00826C2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нормы употребления причастных оборотов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</w:tr>
      <w:tr w:rsidR="00826C2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нормы употребления деепричастных оборотов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</w:tr>
      <w:tr w:rsidR="00826C2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нормы употребления причастных и деепричастных оборотов.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</w:tr>
      <w:tr w:rsidR="00826C2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нормы построения сложных предложений: сложноподчиненного предложения с с придаточным определительным; придаточным изъяснительным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</w:tr>
      <w:tr w:rsidR="00826C2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нормы построения сложного предложения с разными видами связи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</w:tr>
      <w:tr w:rsidR="00826C2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нормы построения сложных предложений.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</w:tr>
      <w:tr w:rsidR="00826C2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и систематизация по теме «Синтаксис. </w:t>
            </w:r>
            <w:r>
              <w:rPr>
                <w:rFonts w:ascii="Times New Roman" w:hAnsi="Times New Roman"/>
                <w:color w:val="000000"/>
                <w:sz w:val="24"/>
              </w:rPr>
              <w:t>Синтаксические нормы»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</w:tr>
      <w:tr w:rsidR="00826C2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"Синтаксис и синтаксические нормы"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</w:tr>
      <w:tr w:rsidR="00826C2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Пунктуация как раздел лингвистики. (повторение, обобщение)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</w:tr>
      <w:tr w:rsidR="00826C2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постановки тире между подлежащим и сказуемым, выраженными разными частями речи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</w:tr>
      <w:tr w:rsidR="00826C2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однородными членами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</w:tr>
      <w:tr w:rsidR="00826C2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предложениях с однородными членами.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</w:tr>
      <w:tr w:rsidR="00826C2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постановки знаков препинания в предложениях с обособленными определениями, приложениями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</w:tr>
      <w:tr w:rsidR="00826C2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постановки знаков препинания в предложениях с обособленными дополнениями, обстоятельствами, уточняющими членами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</w:tr>
      <w:tr w:rsidR="00826C2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при обособлении. Практикум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</w:tr>
      <w:tr w:rsidR="00826C2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постановки знаков препинания в предложениях с вводными конструкциями, обращениями, междометиями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</w:tr>
      <w:tr w:rsidR="00826C2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предложениях с вводными конструкциями, обращениями, междометиями.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</w:tr>
      <w:tr w:rsidR="00826C2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постановки знаков препинания в сложносочинённом предложении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</w:tr>
      <w:tr w:rsidR="00826C2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постановки знаков препинания в сложноподчинённом предложении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</w:tr>
      <w:tr w:rsidR="00826C2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постановки знаков препинания в бессоюзном сложном предложении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</w:tr>
      <w:tr w:rsidR="00826C2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постановки знаков препинания в сложном предложении с разными видами связи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</w:tr>
      <w:tr w:rsidR="00826C2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сложном предложении с разными видами связи.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</w:tr>
      <w:tr w:rsidR="00826C22" w:rsidRPr="00A351A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пунктуационного оформления предложений с прямой речью, косвенной речью, диалогом, цитатой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fbaaf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826C2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правил пунктуационного оформления предложений при передаче чужой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</w:tr>
      <w:tr w:rsidR="00826C2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и обобщение по темам раздела "Пунктуация.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правила пунктуации"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</w:tr>
      <w:tr w:rsidR="00826C2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Итоговый контроль "Пунктуация. Основные правила пунктуации". </w:t>
            </w:r>
            <w:r>
              <w:rPr>
                <w:rFonts w:ascii="Times New Roman" w:hAnsi="Times New Roman"/>
                <w:color w:val="000000"/>
                <w:sz w:val="24"/>
              </w:rPr>
              <w:t>Сочинение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</w:tr>
      <w:tr w:rsidR="00826C22" w:rsidRPr="00A351A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Функциональная стилистика как раздел лингвистики (повторение, обобщение)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fbab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826C22" w:rsidRPr="00A351A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Разговорная речь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fbab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26C2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Разговорная речь. Практикум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</w:tr>
      <w:tr w:rsidR="00826C22" w:rsidRPr="00A351A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жанры разговорной речи: устный рассказ, беседа, спор (обзор)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fbab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826C2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жанры разговорной речи: устный рассказ, беседа, спор.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</w:tr>
      <w:tr w:rsidR="00826C22" w:rsidRPr="00A351A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>Научный стиль, сфера его использования, назначение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fbab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26C2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подстили научного стиля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</w:tr>
      <w:tr w:rsidR="00826C2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подстили научного стиля. Практикум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</w:tr>
      <w:tr w:rsidR="00826C2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жанры научного стиля (обзор)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</w:tr>
      <w:tr w:rsidR="00826C2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жанры научного стиля. Практикум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</w:tr>
      <w:tr w:rsidR="00826C22" w:rsidRPr="00A351A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>Официально-деловой стиль, сфера его использования, назначение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fbab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2982</w:t>
              </w:r>
            </w:hyperlink>
          </w:p>
        </w:tc>
      </w:tr>
      <w:tr w:rsidR="00826C22" w:rsidRPr="00A351A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жанры официально-делового стиля (обзор).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fbab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26C2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>Публицистический стиль, сфера его использования, назначение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</w:tr>
      <w:tr w:rsidR="00826C22" w:rsidRPr="00A351A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>Публицистический стиль. Лексические, морфологические и синтаксические особенности стиля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fbab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826C22" w:rsidRPr="00A351A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жанры публицистического стиля: заметка, статья, репортаж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fbab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26C22" w:rsidRPr="00A351A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жанры публицистического стиля: интервью, очерк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fbab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3026</w:t>
              </w:r>
            </w:hyperlink>
          </w:p>
        </w:tc>
      </w:tr>
      <w:tr w:rsidR="00826C2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Публицистический стиль. Практикум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</w:tr>
      <w:tr w:rsidR="00826C2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Итоговый контроль "Функциональная стилистика. Культура речи". </w:t>
            </w:r>
            <w:r>
              <w:rPr>
                <w:rFonts w:ascii="Times New Roman" w:hAnsi="Times New Roman"/>
                <w:color w:val="000000"/>
                <w:sz w:val="24"/>
              </w:rPr>
              <w:t>Сочинение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</w:tr>
      <w:tr w:rsidR="00826C22" w:rsidRPr="00A351A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>Язык художественной литературы и его отличия от других функциональных разновидностей языка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fbab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26C2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 художественной литературы. Практикум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</w:tr>
      <w:tr w:rsidR="00826C2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признаки художественной речи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</w:tr>
      <w:tr w:rsidR="00826C22" w:rsidRPr="00A351A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признаки художественной речи. Практикум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fbab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1578</w:t>
              </w:r>
            </w:hyperlink>
          </w:p>
        </w:tc>
      </w:tr>
      <w:tr w:rsidR="00826C2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итоговая работа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</w:tr>
      <w:tr w:rsidR="00826C2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изученного. Культура речи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</w:tr>
      <w:tr w:rsidR="00826C22" w:rsidRPr="00A351A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изученного. Орфография. Пунктуация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fbab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0718</w:t>
              </w:r>
            </w:hyperlink>
          </w:p>
        </w:tc>
      </w:tr>
      <w:tr w:rsidR="00826C22" w:rsidRPr="00A351A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изученного. Текст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fbab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26C22" w:rsidRPr="00A351A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изученного. Функциональная стилистика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826C22" w:rsidRDefault="00826C2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fbab</w:t>
              </w:r>
              <w:r w:rsidRPr="008E4E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26C2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26C22" w:rsidRPr="008E4E58" w:rsidRDefault="00D248AA">
            <w:pPr>
              <w:spacing w:after="0"/>
              <w:ind w:left="135"/>
              <w:rPr>
                <w:lang w:val="ru-RU"/>
              </w:rPr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 w:rsidRPr="008E4E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826C22" w:rsidRDefault="00D248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26C22" w:rsidRDefault="00826C22"/>
        </w:tc>
      </w:tr>
    </w:tbl>
    <w:p w:rsidR="00826C22" w:rsidRDefault="00826C22">
      <w:pPr>
        <w:sectPr w:rsidR="00826C2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26C22" w:rsidRDefault="00826C22">
      <w:pPr>
        <w:sectPr w:rsidR="00826C2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26C22" w:rsidRDefault="00D248AA">
      <w:pPr>
        <w:spacing w:after="0"/>
        <w:ind w:left="120"/>
      </w:pPr>
      <w:bookmarkStart w:id="7" w:name="block-28795344"/>
      <w:bookmarkEnd w:id="6"/>
      <w:r>
        <w:rPr>
          <w:rFonts w:ascii="Times New Roman" w:hAnsi="Times New Roman"/>
          <w:b/>
          <w:color w:val="000000"/>
          <w:sz w:val="28"/>
        </w:rPr>
        <w:t>УЧЕБНО-МЕТОДИЧЕСКОЕ ОБЕСПЕЧЕНИЕ ОБРАЗОВАТЕЛЬНОГО ПРОЦЕССА</w:t>
      </w:r>
    </w:p>
    <w:p w:rsidR="00826C22" w:rsidRDefault="00D248AA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826C22" w:rsidRPr="008E4E58" w:rsidRDefault="00D248AA">
      <w:pPr>
        <w:spacing w:after="0" w:line="480" w:lineRule="auto"/>
        <w:ind w:left="120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>• Русский язык, 11 класс/ Львова С.И., Львов В.В., Общество с ограниченной ответственностью «ИОЦ МНЕМОЗИНА»</w:t>
      </w:r>
      <w:r w:rsidRPr="008E4E58">
        <w:rPr>
          <w:sz w:val="28"/>
          <w:lang w:val="ru-RU"/>
        </w:rPr>
        <w:br/>
      </w:r>
      <w:bookmarkStart w:id="8" w:name="68887037-60c7-4119-9c03-aab772564d28"/>
      <w:r w:rsidRPr="008E4E58">
        <w:rPr>
          <w:rFonts w:ascii="Times New Roman" w:hAnsi="Times New Roman"/>
          <w:color w:val="000000"/>
          <w:sz w:val="28"/>
          <w:lang w:val="ru-RU"/>
        </w:rPr>
        <w:t xml:space="preserve"> • Русский язык, 10-11 классы/ Бабайцева В.В. Общество с ограниченной ответственностью «ДРОФА»; Акционерное общество «Издательство «Просвещение»</w:t>
      </w:r>
      <w:bookmarkEnd w:id="8"/>
    </w:p>
    <w:p w:rsidR="00826C22" w:rsidRPr="008E4E58" w:rsidRDefault="00D248AA">
      <w:pPr>
        <w:spacing w:after="0" w:line="480" w:lineRule="auto"/>
        <w:ind w:left="120"/>
        <w:rPr>
          <w:lang w:val="ru-RU"/>
        </w:rPr>
      </w:pPr>
      <w:bookmarkStart w:id="9" w:name="0b7abd67-9f94-4b21-a7ea-d9da738d9636"/>
      <w:r w:rsidRPr="008E4E58">
        <w:rPr>
          <w:rFonts w:ascii="Times New Roman" w:hAnsi="Times New Roman"/>
          <w:color w:val="000000"/>
          <w:sz w:val="28"/>
          <w:lang w:val="ru-RU"/>
        </w:rPr>
        <w:t>Русский язык 10 класс/ Львова С.И.</w:t>
      </w:r>
      <w:bookmarkEnd w:id="9"/>
    </w:p>
    <w:p w:rsidR="00826C22" w:rsidRPr="008E4E58" w:rsidRDefault="00826C22">
      <w:pPr>
        <w:spacing w:after="0"/>
        <w:ind w:left="120"/>
        <w:rPr>
          <w:lang w:val="ru-RU"/>
        </w:rPr>
      </w:pPr>
    </w:p>
    <w:p w:rsidR="00826C22" w:rsidRPr="008E4E58" w:rsidRDefault="00D248AA">
      <w:pPr>
        <w:spacing w:after="0" w:line="480" w:lineRule="auto"/>
        <w:ind w:left="120"/>
        <w:rPr>
          <w:lang w:val="ru-RU"/>
        </w:rPr>
      </w:pPr>
      <w:r w:rsidRPr="008E4E58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826C22" w:rsidRPr="008E4E58" w:rsidRDefault="00D248AA">
      <w:pPr>
        <w:spacing w:after="0" w:line="480" w:lineRule="auto"/>
        <w:ind w:left="120"/>
        <w:rPr>
          <w:lang w:val="ru-RU"/>
        </w:rPr>
      </w:pPr>
      <w:bookmarkStart w:id="10" w:name="bfdcd29f-3a0f-4576-9d48-346f0eed3c66"/>
      <w:r w:rsidRPr="008E4E58">
        <w:rPr>
          <w:rFonts w:ascii="Times New Roman" w:hAnsi="Times New Roman"/>
          <w:color w:val="000000"/>
          <w:sz w:val="28"/>
          <w:lang w:val="ru-RU"/>
        </w:rPr>
        <w:t>«Русский язык. 10―11 классы» авторов Л. М. Рыбченковой, О. М. Александровой, А. Г. Нарушевича и др.</w:t>
      </w:r>
      <w:bookmarkEnd w:id="10"/>
    </w:p>
    <w:p w:rsidR="00826C22" w:rsidRPr="008E4E58" w:rsidRDefault="00826C22">
      <w:pPr>
        <w:spacing w:after="0"/>
        <w:ind w:left="120"/>
        <w:rPr>
          <w:lang w:val="ru-RU"/>
        </w:rPr>
      </w:pPr>
    </w:p>
    <w:p w:rsidR="00826C22" w:rsidRPr="008E4E58" w:rsidRDefault="00D248AA">
      <w:pPr>
        <w:spacing w:after="0" w:line="480" w:lineRule="auto"/>
        <w:ind w:left="120"/>
        <w:rPr>
          <w:lang w:val="ru-RU"/>
        </w:rPr>
      </w:pPr>
      <w:r w:rsidRPr="008E4E58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826C22" w:rsidRPr="008E4E58" w:rsidRDefault="00D248AA">
      <w:pPr>
        <w:spacing w:after="0" w:line="480" w:lineRule="auto"/>
        <w:ind w:left="120"/>
        <w:rPr>
          <w:lang w:val="ru-RU"/>
        </w:rPr>
      </w:pPr>
      <w:r w:rsidRPr="008E4E58">
        <w:rPr>
          <w:rFonts w:ascii="Times New Roman" w:hAnsi="Times New Roman"/>
          <w:color w:val="000000"/>
          <w:sz w:val="28"/>
          <w:lang w:val="ru-RU"/>
        </w:rPr>
        <w:t>Библиотека ЦОК</w:t>
      </w:r>
      <w:r w:rsidRPr="008E4E58">
        <w:rPr>
          <w:sz w:val="28"/>
          <w:lang w:val="ru-RU"/>
        </w:rPr>
        <w:br/>
      </w:r>
      <w:r w:rsidRPr="008E4E58">
        <w:rPr>
          <w:rFonts w:ascii="Times New Roman" w:hAnsi="Times New Roman"/>
          <w:color w:val="000000"/>
          <w:sz w:val="28"/>
          <w:lang w:val="ru-RU"/>
        </w:rPr>
        <w:t xml:space="preserve"> Я.Класс</w:t>
      </w:r>
      <w:r w:rsidRPr="008E4E58">
        <w:rPr>
          <w:sz w:val="28"/>
          <w:lang w:val="ru-RU"/>
        </w:rPr>
        <w:br/>
      </w:r>
      <w:r w:rsidRPr="008E4E58">
        <w:rPr>
          <w:rFonts w:ascii="Times New Roman" w:hAnsi="Times New Roman"/>
          <w:color w:val="000000"/>
          <w:sz w:val="28"/>
          <w:lang w:val="ru-RU"/>
        </w:rPr>
        <w:t xml:space="preserve"> Платформа Фоксфорд</w:t>
      </w:r>
      <w:r w:rsidRPr="008E4E58">
        <w:rPr>
          <w:sz w:val="28"/>
          <w:lang w:val="ru-RU"/>
        </w:rPr>
        <w:br/>
      </w:r>
      <w:bookmarkStart w:id="11" w:name="d7e5dcf0-bb29-4391-991f-6eb2fd886660"/>
      <w:bookmarkEnd w:id="11"/>
    </w:p>
    <w:p w:rsidR="00826C22" w:rsidRPr="008E4E58" w:rsidRDefault="00826C22">
      <w:pPr>
        <w:rPr>
          <w:lang w:val="ru-RU"/>
        </w:rPr>
        <w:sectPr w:rsidR="00826C22" w:rsidRPr="008E4E58">
          <w:pgSz w:w="11906" w:h="16383"/>
          <w:pgMar w:top="1134" w:right="850" w:bottom="1134" w:left="1701" w:header="720" w:footer="720" w:gutter="0"/>
          <w:cols w:space="720"/>
        </w:sectPr>
      </w:pPr>
    </w:p>
    <w:bookmarkEnd w:id="7"/>
    <w:p w:rsidR="00D248AA" w:rsidRPr="008E4E58" w:rsidRDefault="00D248AA">
      <w:pPr>
        <w:rPr>
          <w:lang w:val="ru-RU"/>
        </w:rPr>
      </w:pPr>
    </w:p>
    <w:sectPr w:rsidR="00D248AA" w:rsidRPr="008E4E58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EB18CA"/>
    <w:multiLevelType w:val="multilevel"/>
    <w:tmpl w:val="895C2EA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31413BB"/>
    <w:multiLevelType w:val="multilevel"/>
    <w:tmpl w:val="58E0DCB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90F1D31"/>
    <w:multiLevelType w:val="multilevel"/>
    <w:tmpl w:val="4112DB92"/>
    <w:lvl w:ilvl="0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23ED66D2"/>
    <w:multiLevelType w:val="multilevel"/>
    <w:tmpl w:val="81505F3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25752112"/>
    <w:multiLevelType w:val="multilevel"/>
    <w:tmpl w:val="F13E99D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294D1AC5"/>
    <w:multiLevelType w:val="multilevel"/>
    <w:tmpl w:val="73B0C6F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34561064"/>
    <w:multiLevelType w:val="multilevel"/>
    <w:tmpl w:val="18248C0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349C0B8D"/>
    <w:multiLevelType w:val="multilevel"/>
    <w:tmpl w:val="BFF809A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37E87D19"/>
    <w:multiLevelType w:val="multilevel"/>
    <w:tmpl w:val="E9C01EC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415C1CF2"/>
    <w:multiLevelType w:val="multilevel"/>
    <w:tmpl w:val="534E681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424B0346"/>
    <w:multiLevelType w:val="multilevel"/>
    <w:tmpl w:val="9A4CCEB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52B10A82"/>
    <w:multiLevelType w:val="multilevel"/>
    <w:tmpl w:val="8000276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64C474B8"/>
    <w:multiLevelType w:val="multilevel"/>
    <w:tmpl w:val="EAA8B33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6528744F"/>
    <w:multiLevelType w:val="multilevel"/>
    <w:tmpl w:val="A546D7A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6AC020EA"/>
    <w:multiLevelType w:val="multilevel"/>
    <w:tmpl w:val="BDF60FB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73C40764"/>
    <w:multiLevelType w:val="multilevel"/>
    <w:tmpl w:val="5292323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7D8F25ED"/>
    <w:multiLevelType w:val="multilevel"/>
    <w:tmpl w:val="5050601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16"/>
  </w:num>
  <w:num w:numId="3">
    <w:abstractNumId w:val="3"/>
  </w:num>
  <w:num w:numId="4">
    <w:abstractNumId w:val="5"/>
  </w:num>
  <w:num w:numId="5">
    <w:abstractNumId w:val="0"/>
  </w:num>
  <w:num w:numId="6">
    <w:abstractNumId w:val="9"/>
  </w:num>
  <w:num w:numId="7">
    <w:abstractNumId w:val="14"/>
  </w:num>
  <w:num w:numId="8">
    <w:abstractNumId w:val="13"/>
  </w:num>
  <w:num w:numId="9">
    <w:abstractNumId w:val="15"/>
  </w:num>
  <w:num w:numId="10">
    <w:abstractNumId w:val="12"/>
  </w:num>
  <w:num w:numId="11">
    <w:abstractNumId w:val="8"/>
  </w:num>
  <w:num w:numId="12">
    <w:abstractNumId w:val="4"/>
  </w:num>
  <w:num w:numId="13">
    <w:abstractNumId w:val="7"/>
  </w:num>
  <w:num w:numId="14">
    <w:abstractNumId w:val="10"/>
  </w:num>
  <w:num w:numId="15">
    <w:abstractNumId w:val="11"/>
  </w:num>
  <w:num w:numId="16">
    <w:abstractNumId w:val="6"/>
  </w:num>
  <w:num w:numId="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6C22"/>
    <w:rsid w:val="001B0ED9"/>
    <w:rsid w:val="006307F9"/>
    <w:rsid w:val="00826C22"/>
    <w:rsid w:val="008E4E58"/>
    <w:rsid w:val="00A351AF"/>
    <w:rsid w:val="00B631D6"/>
    <w:rsid w:val="00D248AA"/>
    <w:rsid w:val="00EA23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/>
    <w:lsdException w:name="Emphasis" w:semiHidden="0" w:uiPriority="20" w:unhideWhenUsed="0" w:qFormat="1"/>
    <w:lsdException w:name="Table Grid" w:semiHidden="0" w:uiPriority="59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D248A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D248AA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/>
    <w:lsdException w:name="Emphasis" w:semiHidden="0" w:uiPriority="20" w:unhideWhenUsed="0" w:qFormat="1"/>
    <w:lsdException w:name="Table Grid" w:semiHidden="0" w:uiPriority="59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D248A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D248A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m.edsoo.ru/7f41c7e2" TargetMode="External"/><Relationship Id="rId18" Type="http://schemas.openxmlformats.org/officeDocument/2006/relationships/hyperlink" Target="https://m.edsoo.ru/7f41c7e2" TargetMode="External"/><Relationship Id="rId26" Type="http://schemas.openxmlformats.org/officeDocument/2006/relationships/hyperlink" Target="https://m.edsoo.ru/7f41c7e2" TargetMode="External"/><Relationship Id="rId39" Type="http://schemas.openxmlformats.org/officeDocument/2006/relationships/hyperlink" Target="https://m.edsoo.ru/fbaae0ee" TargetMode="External"/><Relationship Id="rId21" Type="http://schemas.openxmlformats.org/officeDocument/2006/relationships/hyperlink" Target="https://m.edsoo.ru/7f41c7e2" TargetMode="External"/><Relationship Id="rId34" Type="http://schemas.openxmlformats.org/officeDocument/2006/relationships/hyperlink" Target="https://m.edsoo.ru/7f41c7e2" TargetMode="External"/><Relationship Id="rId42" Type="http://schemas.openxmlformats.org/officeDocument/2006/relationships/hyperlink" Target="https://m.edsoo.ru/fbaad464" TargetMode="External"/><Relationship Id="rId47" Type="http://schemas.openxmlformats.org/officeDocument/2006/relationships/hyperlink" Target="https://m.edsoo.ru/fbaad96e" TargetMode="External"/><Relationship Id="rId50" Type="http://schemas.openxmlformats.org/officeDocument/2006/relationships/hyperlink" Target="https://m.edsoo.ru/fbaae65c" TargetMode="External"/><Relationship Id="rId55" Type="http://schemas.openxmlformats.org/officeDocument/2006/relationships/hyperlink" Target="https://m.edsoo.ru/fbaac834" TargetMode="External"/><Relationship Id="rId63" Type="http://schemas.openxmlformats.org/officeDocument/2006/relationships/hyperlink" Target="https://m.edsoo.ru/fbaafd18" TargetMode="External"/><Relationship Id="rId68" Type="http://schemas.openxmlformats.org/officeDocument/2006/relationships/hyperlink" Target="https://m.edsoo.ru/fbab21da" TargetMode="External"/><Relationship Id="rId76" Type="http://schemas.openxmlformats.org/officeDocument/2006/relationships/hyperlink" Target="https://m.edsoo.ru/fbab1578" TargetMode="External"/><Relationship Id="rId7" Type="http://schemas.openxmlformats.org/officeDocument/2006/relationships/hyperlink" Target="https://m.edsoo.ru/7f41c7e2" TargetMode="External"/><Relationship Id="rId71" Type="http://schemas.openxmlformats.org/officeDocument/2006/relationships/hyperlink" Target="https://m.edsoo.ru/fbab2af4" TargetMode="External"/><Relationship Id="rId2" Type="http://schemas.openxmlformats.org/officeDocument/2006/relationships/styles" Target="styles.xml"/><Relationship Id="rId16" Type="http://schemas.openxmlformats.org/officeDocument/2006/relationships/hyperlink" Target="https://m.edsoo.ru/7f41c7e2" TargetMode="External"/><Relationship Id="rId29" Type="http://schemas.openxmlformats.org/officeDocument/2006/relationships/hyperlink" Target="https://m.edsoo.ru/7f41c7e2" TargetMode="External"/><Relationship Id="rId11" Type="http://schemas.openxmlformats.org/officeDocument/2006/relationships/hyperlink" Target="https://m.edsoo.ru/7f41c7e2" TargetMode="External"/><Relationship Id="rId24" Type="http://schemas.openxmlformats.org/officeDocument/2006/relationships/hyperlink" Target="https://m.edsoo.ru/7f41c7e2" TargetMode="External"/><Relationship Id="rId32" Type="http://schemas.openxmlformats.org/officeDocument/2006/relationships/hyperlink" Target="https://m.edsoo.ru/7f41c7e2" TargetMode="External"/><Relationship Id="rId37" Type="http://schemas.openxmlformats.org/officeDocument/2006/relationships/hyperlink" Target="https://m.edsoo.ru/fbaacd7a" TargetMode="External"/><Relationship Id="rId40" Type="http://schemas.openxmlformats.org/officeDocument/2006/relationships/hyperlink" Target="https://m.edsoo.ru/fbaad112" TargetMode="External"/><Relationship Id="rId45" Type="http://schemas.openxmlformats.org/officeDocument/2006/relationships/hyperlink" Target="https://m.edsoo.ru/fbaad34c" TargetMode="External"/><Relationship Id="rId53" Type="http://schemas.openxmlformats.org/officeDocument/2006/relationships/hyperlink" Target="https://m.edsoo.ru/fbaaeaee" TargetMode="External"/><Relationship Id="rId58" Type="http://schemas.openxmlformats.org/officeDocument/2006/relationships/hyperlink" Target="https://m.edsoo.ru/fbaaee5e" TargetMode="External"/><Relationship Id="rId66" Type="http://schemas.openxmlformats.org/officeDocument/2006/relationships/hyperlink" Target="https://m.edsoo.ru/fbab1d48" TargetMode="External"/><Relationship Id="rId74" Type="http://schemas.openxmlformats.org/officeDocument/2006/relationships/hyperlink" Target="https://m.edsoo.ru/fbab3026" TargetMode="External"/><Relationship Id="rId79" Type="http://schemas.openxmlformats.org/officeDocument/2006/relationships/hyperlink" Target="https://m.edsoo.ru/fbab333c" TargetMode="External"/><Relationship Id="rId5" Type="http://schemas.openxmlformats.org/officeDocument/2006/relationships/webSettings" Target="webSettings.xml"/><Relationship Id="rId61" Type="http://schemas.openxmlformats.org/officeDocument/2006/relationships/hyperlink" Target="https://m.edsoo.ru/fbaadc98" TargetMode="External"/><Relationship Id="rId10" Type="http://schemas.openxmlformats.org/officeDocument/2006/relationships/hyperlink" Target="https://m.edsoo.ru/7f41c7e2" TargetMode="External"/><Relationship Id="rId19" Type="http://schemas.openxmlformats.org/officeDocument/2006/relationships/hyperlink" Target="https://m.edsoo.ru/7f41c7e2" TargetMode="External"/><Relationship Id="rId31" Type="http://schemas.openxmlformats.org/officeDocument/2006/relationships/hyperlink" Target="https://m.edsoo.ru/7f41c7e2" TargetMode="External"/><Relationship Id="rId44" Type="http://schemas.openxmlformats.org/officeDocument/2006/relationships/hyperlink" Target="https://m.edsoo.ru/fbaad57c" TargetMode="External"/><Relationship Id="rId52" Type="http://schemas.openxmlformats.org/officeDocument/2006/relationships/hyperlink" Target="https://m.edsoo.ru/fbaae76a" TargetMode="External"/><Relationship Id="rId60" Type="http://schemas.openxmlformats.org/officeDocument/2006/relationships/hyperlink" Target="https://m.edsoo.ru/fbaaf8a4" TargetMode="External"/><Relationship Id="rId65" Type="http://schemas.openxmlformats.org/officeDocument/2006/relationships/hyperlink" Target="https://m.edsoo.ru/fbaaf3ea" TargetMode="External"/><Relationship Id="rId73" Type="http://schemas.openxmlformats.org/officeDocument/2006/relationships/hyperlink" Target="https://m.edsoo.ru/fbab2ea0" TargetMode="External"/><Relationship Id="rId78" Type="http://schemas.openxmlformats.org/officeDocument/2006/relationships/hyperlink" Target="https://m.edsoo.ru/fbab360c" TargetMode="External"/><Relationship Id="rId8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m.edsoo.ru/7f41c7e2" TargetMode="External"/><Relationship Id="rId14" Type="http://schemas.openxmlformats.org/officeDocument/2006/relationships/hyperlink" Target="https://m.edsoo.ru/7f41c7e2" TargetMode="External"/><Relationship Id="rId22" Type="http://schemas.openxmlformats.org/officeDocument/2006/relationships/hyperlink" Target="https://m.edsoo.ru/7f41c7e2" TargetMode="External"/><Relationship Id="rId27" Type="http://schemas.openxmlformats.org/officeDocument/2006/relationships/hyperlink" Target="https://m.edsoo.ru/7f41c7e2" TargetMode="External"/><Relationship Id="rId30" Type="http://schemas.openxmlformats.org/officeDocument/2006/relationships/hyperlink" Target="https://m.edsoo.ru/7f41c7e2" TargetMode="External"/><Relationship Id="rId35" Type="http://schemas.openxmlformats.org/officeDocument/2006/relationships/hyperlink" Target="https://m.edsoo.ru/7f41c7e2" TargetMode="External"/><Relationship Id="rId43" Type="http://schemas.openxmlformats.org/officeDocument/2006/relationships/hyperlink" Target="https://m.edsoo.ru/fbaad6a8" TargetMode="External"/><Relationship Id="rId48" Type="http://schemas.openxmlformats.org/officeDocument/2006/relationships/hyperlink" Target="https://m.edsoo.ru/fbaae35a" TargetMode="External"/><Relationship Id="rId56" Type="http://schemas.openxmlformats.org/officeDocument/2006/relationships/hyperlink" Target="https://m.edsoo.ru/fbaaca5a" TargetMode="External"/><Relationship Id="rId64" Type="http://schemas.openxmlformats.org/officeDocument/2006/relationships/hyperlink" Target="https://m.edsoo.ru/fbab04e8" TargetMode="External"/><Relationship Id="rId69" Type="http://schemas.openxmlformats.org/officeDocument/2006/relationships/hyperlink" Target="https://m.edsoo.ru/fbab25c2" TargetMode="External"/><Relationship Id="rId77" Type="http://schemas.openxmlformats.org/officeDocument/2006/relationships/hyperlink" Target="https://m.edsoo.ru/fbab0718" TargetMode="External"/><Relationship Id="rId8" Type="http://schemas.openxmlformats.org/officeDocument/2006/relationships/hyperlink" Target="https://m.edsoo.ru/7f41c7e2" TargetMode="External"/><Relationship Id="rId51" Type="http://schemas.openxmlformats.org/officeDocument/2006/relationships/hyperlink" Target="https://m.edsoo.ru/fbaae88c" TargetMode="External"/><Relationship Id="rId72" Type="http://schemas.openxmlformats.org/officeDocument/2006/relationships/hyperlink" Target="https://m.edsoo.ru/fbab2c48" TargetMode="External"/><Relationship Id="rId80" Type="http://schemas.openxmlformats.org/officeDocument/2006/relationships/fontTable" Target="fontTable.xml"/><Relationship Id="rId3" Type="http://schemas.microsoft.com/office/2007/relationships/stylesWithEffects" Target="stylesWithEffects.xml"/><Relationship Id="rId12" Type="http://schemas.openxmlformats.org/officeDocument/2006/relationships/hyperlink" Target="https://m.edsoo.ru/7f41c7e2" TargetMode="External"/><Relationship Id="rId17" Type="http://schemas.openxmlformats.org/officeDocument/2006/relationships/hyperlink" Target="https://m.edsoo.ru/7f41c7e2" TargetMode="External"/><Relationship Id="rId25" Type="http://schemas.openxmlformats.org/officeDocument/2006/relationships/hyperlink" Target="https://m.edsoo.ru/7f41c7e2" TargetMode="External"/><Relationship Id="rId33" Type="http://schemas.openxmlformats.org/officeDocument/2006/relationships/hyperlink" Target="https://m.edsoo.ru/7f41c7e2" TargetMode="External"/><Relationship Id="rId38" Type="http://schemas.openxmlformats.org/officeDocument/2006/relationships/hyperlink" Target="https://m.edsoo.ru/fbaacef6" TargetMode="External"/><Relationship Id="rId46" Type="http://schemas.openxmlformats.org/officeDocument/2006/relationships/hyperlink" Target="https://m.edsoo.ru/fbaad856" TargetMode="External"/><Relationship Id="rId59" Type="http://schemas.openxmlformats.org/officeDocument/2006/relationships/hyperlink" Target="https://m.edsoo.ru/fbaaf034" TargetMode="External"/><Relationship Id="rId67" Type="http://schemas.openxmlformats.org/officeDocument/2006/relationships/hyperlink" Target="https://m.edsoo.ru/fbab202c" TargetMode="External"/><Relationship Id="rId20" Type="http://schemas.openxmlformats.org/officeDocument/2006/relationships/hyperlink" Target="https://m.edsoo.ru/7f41c7e2" TargetMode="External"/><Relationship Id="rId41" Type="http://schemas.openxmlformats.org/officeDocument/2006/relationships/hyperlink" Target="https://m.edsoo.ru/fbaad220" TargetMode="External"/><Relationship Id="rId54" Type="http://schemas.openxmlformats.org/officeDocument/2006/relationships/hyperlink" Target="https://m.edsoo.ru/fbaac730" TargetMode="External"/><Relationship Id="rId62" Type="http://schemas.openxmlformats.org/officeDocument/2006/relationships/hyperlink" Target="https://m.edsoo.ru/fbaaddb0" TargetMode="External"/><Relationship Id="rId70" Type="http://schemas.openxmlformats.org/officeDocument/2006/relationships/hyperlink" Target="https://m.edsoo.ru/fbab2982" TargetMode="External"/><Relationship Id="rId75" Type="http://schemas.openxmlformats.org/officeDocument/2006/relationships/hyperlink" Target="https://m.edsoo.ru/fbab318e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5" Type="http://schemas.openxmlformats.org/officeDocument/2006/relationships/hyperlink" Target="https://m.edsoo.ru/7f41c7e2" TargetMode="External"/><Relationship Id="rId23" Type="http://schemas.openxmlformats.org/officeDocument/2006/relationships/hyperlink" Target="https://m.edsoo.ru/7f41c7e2" TargetMode="External"/><Relationship Id="rId28" Type="http://schemas.openxmlformats.org/officeDocument/2006/relationships/hyperlink" Target="https://m.edsoo.ru/7f41c7e2" TargetMode="External"/><Relationship Id="rId36" Type="http://schemas.openxmlformats.org/officeDocument/2006/relationships/hyperlink" Target="https://m.edsoo.ru/fbaad004" TargetMode="External"/><Relationship Id="rId49" Type="http://schemas.openxmlformats.org/officeDocument/2006/relationships/hyperlink" Target="https://m.edsoo.ru/fbaae53a" TargetMode="External"/><Relationship Id="rId57" Type="http://schemas.openxmlformats.org/officeDocument/2006/relationships/hyperlink" Target="https://m.edsoo.ru/fbaacb7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26</Pages>
  <Words>7103</Words>
  <Characters>40492</Characters>
  <Application>Microsoft Office Word</Application>
  <DocSecurity>0</DocSecurity>
  <Lines>337</Lines>
  <Paragraphs>94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2023-10-25T06:53:00Z</cp:lastPrinted>
  <dcterms:created xsi:type="dcterms:W3CDTF">2024-02-12T10:00:00Z</dcterms:created>
  <dcterms:modified xsi:type="dcterms:W3CDTF">2024-02-12T10:00:00Z</dcterms:modified>
</cp:coreProperties>
</file>